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BFB" w:rsidRDefault="00887BFB" w:rsidP="00887BFB">
      <w:pPr>
        <w:pStyle w:val="BodyText"/>
        <w:jc w:val="left"/>
        <w:rPr>
          <w:sz w:val="20"/>
        </w:rPr>
      </w:pPr>
    </w:p>
    <w:p w:rsidR="00887BFB" w:rsidRDefault="00887BFB" w:rsidP="00887BFB">
      <w:pPr>
        <w:pStyle w:val="BodyText"/>
        <w:jc w:val="left"/>
        <w:rPr>
          <w:sz w:val="20"/>
        </w:rPr>
      </w:pPr>
    </w:p>
    <w:p w:rsidR="00887BFB" w:rsidRDefault="00887BFB" w:rsidP="00887BFB">
      <w:pPr>
        <w:pStyle w:val="Title"/>
        <w:spacing w:line="276" w:lineRule="auto"/>
      </w:pPr>
      <w:r>
        <w:t>Pengaruh Kemampuan Kerja Dan Fasilitas Kerja Terhadap Produktivitas Kerja Karyawan Di Ahass Sumberagung Motor Plosoklaten Kediri</w:t>
      </w:r>
    </w:p>
    <w:p w:rsidR="00887BFB" w:rsidRDefault="00887BFB" w:rsidP="00887BFB">
      <w:pPr>
        <w:pStyle w:val="BodyText"/>
        <w:spacing w:before="7"/>
        <w:jc w:val="left"/>
        <w:rPr>
          <w:b/>
          <w:sz w:val="27"/>
        </w:rPr>
      </w:pPr>
    </w:p>
    <w:p w:rsidR="00887BFB" w:rsidRDefault="00887BFB" w:rsidP="00887BFB">
      <w:pPr>
        <w:ind w:left="1047" w:right="984"/>
        <w:jc w:val="center"/>
        <w:rPr>
          <w:b/>
          <w:sz w:val="26"/>
        </w:rPr>
      </w:pPr>
      <w:r>
        <w:rPr>
          <w:b/>
          <w:sz w:val="26"/>
        </w:rPr>
        <w:t>Muh. Arif Wijaksono</w:t>
      </w:r>
    </w:p>
    <w:p w:rsidR="00887BFB" w:rsidRDefault="00887BFB" w:rsidP="00887BFB">
      <w:pPr>
        <w:pStyle w:val="BodyText"/>
        <w:spacing w:before="195" w:line="256" w:lineRule="auto"/>
        <w:ind w:left="3029" w:right="2962"/>
        <w:jc w:val="center"/>
      </w:pPr>
      <w:r>
        <w:t xml:space="preserve">Aprilia Dian Evasari, S.E.,M.M Udik Jatmiko, S.E., M.M </w:t>
      </w:r>
      <w:hyperlink r:id="rId4">
        <w:r>
          <w:rPr>
            <w:color w:val="006FC0"/>
          </w:rPr>
          <w:t>arifwijaksono75@gmail.com</w:t>
        </w:r>
      </w:hyperlink>
    </w:p>
    <w:p w:rsidR="00887BFB" w:rsidRDefault="00887BFB" w:rsidP="00887BFB">
      <w:pPr>
        <w:spacing w:before="228" w:line="251" w:lineRule="exact"/>
        <w:ind w:left="1050" w:right="984"/>
        <w:jc w:val="center"/>
        <w:rPr>
          <w:b/>
          <w:i/>
        </w:rPr>
      </w:pPr>
      <w:r>
        <w:rPr>
          <w:b/>
          <w:i/>
        </w:rPr>
        <w:t>Abstract</w:t>
      </w:r>
    </w:p>
    <w:p w:rsidR="00887BFB" w:rsidRDefault="00887BFB" w:rsidP="00887BFB">
      <w:pPr>
        <w:ind w:left="588" w:right="516"/>
        <w:jc w:val="both"/>
        <w:rPr>
          <w:i/>
        </w:rPr>
      </w:pPr>
      <w:r>
        <w:rPr>
          <w:i/>
        </w:rPr>
        <w:t>The influence of work ability and work facilities on work productivity really needs to be improved to produce a better level of productivity. Work ability that has indicators of knowledge, experience, skills. Facilities that have indicators of work equipment facilities, work equipment facilities, work spaces that will have an effect on increasing work productivity. This type of research uses a quantitative type. The sample in this study used a saturated sample technique which resulted in the number of respondents as many as 32 employees. The analytical tool used for this research is SPSS For Windows 23.0. While the analytical techniques used are validity test, reliability test, classical assumption, multiple linear regression analysis, t test, F test and coefficient of determination. The results of this study note that work ability does not significantly affect work productivity, work facilities do not significantly affect employee work productivity, work ability and work facilities have a simultaneous effect on employee work productivity. This is evidenced by the Adjusted Rsquare value of 0.166 and the remaining 83.4% is influenced by other variables.</w:t>
      </w:r>
    </w:p>
    <w:p w:rsidR="00887BFB" w:rsidRDefault="00887BFB" w:rsidP="00887BFB">
      <w:pPr>
        <w:spacing w:before="1"/>
        <w:ind w:left="588"/>
        <w:jc w:val="both"/>
        <w:rPr>
          <w:b/>
          <w:i/>
        </w:rPr>
      </w:pPr>
      <w:r>
        <w:rPr>
          <w:b/>
          <w:i/>
        </w:rPr>
        <w:t>Keyword: Ability, Facilities, and Productivy</w:t>
      </w:r>
    </w:p>
    <w:p w:rsidR="00887BFB" w:rsidRDefault="00887BFB" w:rsidP="00887BFB">
      <w:pPr>
        <w:pStyle w:val="BodyText"/>
        <w:spacing w:before="1"/>
        <w:jc w:val="left"/>
        <w:rPr>
          <w:b/>
          <w:i/>
          <w:sz w:val="22"/>
        </w:rPr>
      </w:pPr>
    </w:p>
    <w:p w:rsidR="00887BFB" w:rsidRDefault="00887BFB" w:rsidP="00887BFB">
      <w:pPr>
        <w:spacing w:line="251" w:lineRule="exact"/>
        <w:ind w:left="1051" w:right="981"/>
        <w:jc w:val="center"/>
        <w:rPr>
          <w:b/>
        </w:rPr>
      </w:pPr>
      <w:r>
        <w:rPr>
          <w:b/>
        </w:rPr>
        <w:t>Abstrak</w:t>
      </w:r>
    </w:p>
    <w:p w:rsidR="00887BFB" w:rsidRDefault="00887BFB" w:rsidP="00887BFB">
      <w:pPr>
        <w:spacing w:line="276" w:lineRule="auto"/>
        <w:ind w:left="588" w:right="516" w:firstLine="720"/>
        <w:jc w:val="both"/>
      </w:pPr>
      <w:r>
        <w:t xml:space="preserve">Pengaruh kemampuan kerja dan fasilitas kerja terhadap produktivitas kerja sangat perlu ditingkatkan untuk menghasilkan tingkat produktivitas yang lebih baik. Kemampuan kerja yang memiliki indikator pengetahuan, pengalaman, keterampilan. Fasilitas yang memiliki indikator fasilitas peralatan kerja, fasilitas perlengkapan kerja, ruang kerja yang akan memberikan pengaruh untuk meningkatkan produktivitas kerja tersebut. Jenis penelitian ini menggunakan jenis kuantitatif. Sampel pada penelitian ini menggunakan teknik sampel jenuh yang menghasilkan jumlah responden sebanyak 32 orang karyawan. Alat analisis yang digunakan untuk penelitian ini yaitu </w:t>
      </w:r>
      <w:r>
        <w:rPr>
          <w:i/>
        </w:rPr>
        <w:t xml:space="preserve">SPSS For Windows 23.0. </w:t>
      </w:r>
      <w:r>
        <w:t xml:space="preserve">Sedangkan teknik analisis yang digunakan yaitu uji validitas, uji reliabilitas, asumsi klasik, analisis regresi linier berganda, uji t, uji F dan koefisien determiasi. Hasil dari penelitian ini diketahui bahwa kemampuan kerja tidak berpengaruh signifikan terhadap produktivitas kerja, fasilitas kerja tidak berpengaruh signifikan terhadap produktivitas kerja karyawan, kemampuan kerja dan fasilitas kerja berpengaruh secara simultam terhadap produktivitas kerja karyawan. Hal ini dibuktikan dengan nilai </w:t>
      </w:r>
      <w:r>
        <w:rPr>
          <w:i/>
        </w:rPr>
        <w:t xml:space="preserve">Adjusted Rsquare </w:t>
      </w:r>
      <w:r>
        <w:t>adalah sebesar 0,166 dan sisanya sebesar 83,4% dipengaruhi oleh variabel</w:t>
      </w:r>
      <w:r>
        <w:rPr>
          <w:spacing w:val="1"/>
        </w:rPr>
        <w:t xml:space="preserve"> </w:t>
      </w:r>
      <w:r>
        <w:t>lain.</w:t>
      </w:r>
    </w:p>
    <w:p w:rsidR="00887BFB" w:rsidRDefault="00887BFB" w:rsidP="00887BFB">
      <w:pPr>
        <w:spacing w:before="3"/>
        <w:ind w:left="588"/>
        <w:jc w:val="both"/>
        <w:rPr>
          <w:b/>
        </w:rPr>
      </w:pPr>
      <w:r>
        <w:rPr>
          <w:b/>
        </w:rPr>
        <w:t>Kata kunci: Kemampuan Kerja, Fasilitas Kerja, dan Produktivitas Kerja</w:t>
      </w:r>
    </w:p>
    <w:p w:rsidR="00F66769" w:rsidRDefault="00F66769">
      <w:bookmarkStart w:id="0" w:name="_GoBack"/>
      <w:bookmarkEnd w:id="0"/>
    </w:p>
    <w:sectPr w:rsidR="00F667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BFB"/>
    <w:rsid w:val="00887BFB"/>
    <w:rsid w:val="00F6676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A67A36-3C5D-4B6C-A33B-8C880CDF4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87BFB"/>
    <w:pPr>
      <w:widowControl w:val="0"/>
      <w:autoSpaceDE w:val="0"/>
      <w:autoSpaceDN w:val="0"/>
      <w:spacing w:after="0" w:line="240" w:lineRule="auto"/>
    </w:pPr>
    <w:rPr>
      <w:rFonts w:ascii="Times New Roman" w:eastAsia="Times New Roman" w:hAnsi="Times New Roman" w:cs="Times New Roman"/>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87BFB"/>
    <w:pPr>
      <w:jc w:val="both"/>
    </w:pPr>
    <w:rPr>
      <w:sz w:val="24"/>
      <w:szCs w:val="24"/>
    </w:rPr>
  </w:style>
  <w:style w:type="character" w:customStyle="1" w:styleId="BodyTextChar">
    <w:name w:val="Body Text Char"/>
    <w:basedOn w:val="DefaultParagraphFont"/>
    <w:link w:val="BodyText"/>
    <w:uiPriority w:val="1"/>
    <w:rsid w:val="00887BFB"/>
    <w:rPr>
      <w:rFonts w:ascii="Times New Roman" w:eastAsia="Times New Roman" w:hAnsi="Times New Roman" w:cs="Times New Roman"/>
      <w:sz w:val="24"/>
      <w:szCs w:val="24"/>
      <w:lang w:val="id"/>
    </w:rPr>
  </w:style>
  <w:style w:type="paragraph" w:styleId="Title">
    <w:name w:val="Title"/>
    <w:basedOn w:val="Normal"/>
    <w:link w:val="TitleChar"/>
    <w:uiPriority w:val="1"/>
    <w:qFormat/>
    <w:rsid w:val="00887BFB"/>
    <w:pPr>
      <w:spacing w:before="209"/>
      <w:ind w:left="1051" w:right="984"/>
      <w:jc w:val="center"/>
    </w:pPr>
    <w:rPr>
      <w:b/>
      <w:bCs/>
      <w:sz w:val="32"/>
      <w:szCs w:val="32"/>
    </w:rPr>
  </w:style>
  <w:style w:type="character" w:customStyle="1" w:styleId="TitleChar">
    <w:name w:val="Title Char"/>
    <w:basedOn w:val="DefaultParagraphFont"/>
    <w:link w:val="Title"/>
    <w:uiPriority w:val="1"/>
    <w:rsid w:val="00887BFB"/>
    <w:rPr>
      <w:rFonts w:ascii="Times New Roman" w:eastAsia="Times New Roman" w:hAnsi="Times New Roman" w:cs="Times New Roman"/>
      <w:b/>
      <w:bCs/>
      <w:sz w:val="32"/>
      <w:szCs w:val="32"/>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nggi.cahyan26@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427</Words>
  <Characters>2434</Characters>
  <Application>Microsoft Office Word</Application>
  <DocSecurity>0</DocSecurity>
  <Lines>20</Lines>
  <Paragraphs>5</Paragraphs>
  <ScaleCrop>false</ScaleCrop>
  <Company/>
  <LinksUpToDate>false</LinksUpToDate>
  <CharactersWithSpaces>2856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2022-03-21T15:46:00Z</dcterms:created>
  <dcterms:modified xsi:type="dcterms:W3CDTF">2022-03-21T15:47:00Z</dcterms:modified>
</cp:coreProperties>
</file>