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C5E9" w14:textId="77777777" w:rsidR="00B752F8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752F8">
        <w:rPr>
          <w:rFonts w:ascii="Times New Roman" w:hAnsi="Times New Roman" w:cs="Times New Roman"/>
          <w:b/>
          <w:bCs/>
          <w:kern w:val="0"/>
          <w:sz w:val="24"/>
          <w:szCs w:val="24"/>
        </w:rPr>
        <w:t>ABSTRACT</w:t>
      </w:r>
    </w:p>
    <w:p w14:paraId="07F9EBE0" w14:textId="388CA34F" w:rsidR="00B752F8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This research focuses on the implementation of the Tax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Expense Reduction on Educational Foundations by applying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tax facilities in accordance with the Minister of Finance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Regulation Number 68/PMK.03/2020. This research uses a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quantitative descriptive method by analyzing secondary data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from the Al Huda Islamic Education Foundation to compare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calculations. The results of the study reveal that the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Education Foundation can minimize the tax payable by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reusing the surplus by planning the allocation of the use of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surplus, submitting a Statement of the use of surplus to the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Tax Office and also attaching details of the use of surplus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along with a report in the Annual Corporate Tax Return. So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that the Education Foundation can reduce tax payments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owed and can maximize the procurement of facilities and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i/>
          <w:iCs/>
          <w:kern w:val="0"/>
          <w:sz w:val="24"/>
          <w:szCs w:val="24"/>
        </w:rPr>
        <w:t>infrastructure provided by the Education Foundation.</w:t>
      </w:r>
    </w:p>
    <w:p w14:paraId="715634D5" w14:textId="77777777" w:rsid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DA9BD6" w14:textId="0661CF31" w:rsidR="00B752F8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752F8">
        <w:rPr>
          <w:rFonts w:ascii="Times New Roman" w:hAnsi="Times New Roman" w:cs="Times New Roman"/>
          <w:b/>
          <w:bCs/>
          <w:kern w:val="0"/>
          <w:sz w:val="24"/>
          <w:szCs w:val="24"/>
        </w:rPr>
        <w:t>ABSTRAK</w:t>
      </w:r>
    </w:p>
    <w:p w14:paraId="2F177A7D" w14:textId="3F160CC1" w:rsidR="00B752F8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752F8">
        <w:rPr>
          <w:rFonts w:ascii="Times New Roman" w:hAnsi="Times New Roman" w:cs="Times New Roman"/>
          <w:kern w:val="0"/>
          <w:sz w:val="24"/>
          <w:szCs w:val="24"/>
        </w:rPr>
        <w:t>Penelitian ini berfokus pada implementasi pengurangan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beban pajak pada yayasan pendidikan dengan cara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menerapkan fasilitas perpajakan atas surplus yang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diperoleh berdasarkan Peraturan Menteri Keuangan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Nomor 68/PMK.03/2020. Metode deskriptif kuantitatif</w:t>
      </w:r>
    </w:p>
    <w:p w14:paraId="4F09338A" w14:textId="3A99B12C" w:rsidR="00B752F8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752F8">
        <w:rPr>
          <w:rFonts w:ascii="Times New Roman" w:hAnsi="Times New Roman" w:cs="Times New Roman"/>
          <w:kern w:val="0"/>
          <w:sz w:val="24"/>
          <w:szCs w:val="24"/>
        </w:rPr>
        <w:t>digunakan dalam penelitian ini dengan menganalisis data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sekunder milik Yayasan Pendidikan Islam Al Huda hingga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diperoleh perhitungan yang dapat dibandingkan. Hasil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penelitian mengungkapkan bahwa yayasan pendidikan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dapat memperkecil pajak terutangnya dengan</w:t>
      </w:r>
    </w:p>
    <w:p w14:paraId="57BE5A23" w14:textId="0A512EB7" w:rsidR="0074050B" w:rsidRPr="00B752F8" w:rsidRDefault="00B752F8" w:rsidP="00B7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F8">
        <w:rPr>
          <w:rFonts w:ascii="Times New Roman" w:hAnsi="Times New Roman" w:cs="Times New Roman"/>
          <w:kern w:val="0"/>
          <w:sz w:val="24"/>
          <w:szCs w:val="24"/>
        </w:rPr>
        <w:t>menggunakan kembali surplus yang didapat dengan cara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membuat perencanaan alokasi penggunaan surplus,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menyerahkan Surat Pernyataan Penggunaan Surplus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kepada KPP dan juga melampirkan rincian penggunaan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surplus beserta laporan penggunaan surplus dalam SPT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Tahunan Badan. Sehingga yayasan pendidikan dapat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mengurangi pembayaran pajak terutangnya dan dapat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memaksimalkan pembangunan dan realisasi infrastuktur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serta fasilitas penunjang pendidikan lainnya yang dilakukan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2F8">
        <w:rPr>
          <w:rFonts w:ascii="Times New Roman" w:hAnsi="Times New Roman" w:cs="Times New Roman"/>
          <w:kern w:val="0"/>
          <w:sz w:val="24"/>
          <w:szCs w:val="24"/>
        </w:rPr>
        <w:t>oleh yayasan pendidikan.</w:t>
      </w:r>
    </w:p>
    <w:sectPr w:rsidR="0074050B" w:rsidRPr="00B75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F8"/>
    <w:rsid w:val="00071D02"/>
    <w:rsid w:val="000A5F8B"/>
    <w:rsid w:val="00113296"/>
    <w:rsid w:val="001933BA"/>
    <w:rsid w:val="001C6A69"/>
    <w:rsid w:val="001D2E9C"/>
    <w:rsid w:val="002E3D7F"/>
    <w:rsid w:val="003079E7"/>
    <w:rsid w:val="004651FC"/>
    <w:rsid w:val="004A2405"/>
    <w:rsid w:val="005665EC"/>
    <w:rsid w:val="006E794D"/>
    <w:rsid w:val="0074050B"/>
    <w:rsid w:val="007513F6"/>
    <w:rsid w:val="008E0843"/>
    <w:rsid w:val="00A27A74"/>
    <w:rsid w:val="00B752F8"/>
    <w:rsid w:val="00EE76A3"/>
    <w:rsid w:val="00F01C07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F46E"/>
  <w15:chartTrackingRefBased/>
  <w15:docId w15:val="{FEB7190A-A7D1-47A1-9979-CC8A9847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 Syakura</dc:creator>
  <cp:keywords/>
  <dc:description/>
  <cp:lastModifiedBy>Rara Syakura</cp:lastModifiedBy>
  <cp:revision>1</cp:revision>
  <dcterms:created xsi:type="dcterms:W3CDTF">2024-01-03T04:46:00Z</dcterms:created>
  <dcterms:modified xsi:type="dcterms:W3CDTF">2024-01-03T04:49:00Z</dcterms:modified>
</cp:coreProperties>
</file>