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D4EA" w14:textId="77777777" w:rsidR="00190BFD" w:rsidRDefault="00190BFD" w:rsidP="00190BFD">
      <w:pPr>
        <w:spacing w:line="240" w:lineRule="auto"/>
        <w:ind w:left="1843" w:hanging="184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Judul penelitian: Penerapan Perencanaan Pajak PPh Pasal 21 Karyawan Tetap Menggunakan Metode </w:t>
      </w:r>
      <w:r>
        <w:rPr>
          <w:rFonts w:ascii="Times New Roman" w:hAnsi="Times New Roman" w:cs="Times New Roman"/>
          <w:b/>
          <w:bCs/>
          <w:i/>
          <w:iCs/>
          <w:sz w:val="24"/>
          <w:szCs w:val="24"/>
          <w:lang w:val="id-ID"/>
        </w:rPr>
        <w:t xml:space="preserve">Gross Up, Gross, Net </w:t>
      </w:r>
      <w:r>
        <w:rPr>
          <w:rFonts w:ascii="Times New Roman" w:hAnsi="Times New Roman" w:cs="Times New Roman"/>
          <w:b/>
          <w:bCs/>
          <w:sz w:val="24"/>
          <w:szCs w:val="24"/>
          <w:lang w:val="id-ID"/>
        </w:rPr>
        <w:t>Sebagai Upaya Penghematan Beban Pajak Penghasilan Pasal 25 Pada    CV. Anara Kota Kediri</w:t>
      </w:r>
    </w:p>
    <w:p w14:paraId="45E403AD" w14:textId="77777777" w:rsidR="00190BFD" w:rsidRDefault="00190BFD" w:rsidP="00190BFD">
      <w:pPr>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Dosen Pembimbing I</w:t>
      </w:r>
      <w:r>
        <w:rPr>
          <w:rFonts w:ascii="Times New Roman" w:hAnsi="Times New Roman" w:cs="Times New Roman"/>
          <w:sz w:val="24"/>
          <w:szCs w:val="24"/>
          <w:lang w:val="id-ID"/>
        </w:rPr>
        <w:tab/>
        <w:t>: Khasanah Sahara, S.E.,M.SA.</w:t>
      </w:r>
    </w:p>
    <w:p w14:paraId="576DE88D" w14:textId="77777777" w:rsidR="00190BFD" w:rsidRDefault="00190BFD" w:rsidP="00190BFD">
      <w:pPr>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Dosen Pembimbing II</w:t>
      </w:r>
      <w:r>
        <w:rPr>
          <w:rFonts w:ascii="Times New Roman" w:hAnsi="Times New Roman" w:cs="Times New Roman"/>
          <w:sz w:val="24"/>
          <w:szCs w:val="24"/>
          <w:lang w:val="id-ID"/>
        </w:rPr>
        <w:tab/>
        <w:t xml:space="preserve">: Imarotus Suaidah, S.Pd.,M.Pd. </w:t>
      </w:r>
    </w:p>
    <w:p w14:paraId="2E7F47DC" w14:textId="77777777" w:rsidR="00190BFD" w:rsidRDefault="00190BFD" w:rsidP="00190BFD">
      <w:pPr>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Nama Mahasiswa</w:t>
      </w:r>
      <w:r>
        <w:rPr>
          <w:rFonts w:ascii="Times New Roman" w:hAnsi="Times New Roman" w:cs="Times New Roman"/>
          <w:sz w:val="24"/>
          <w:szCs w:val="24"/>
          <w:lang w:val="id-ID"/>
        </w:rPr>
        <w:tab/>
      </w:r>
      <w:r>
        <w:rPr>
          <w:rFonts w:ascii="Times New Roman" w:hAnsi="Times New Roman" w:cs="Times New Roman"/>
          <w:sz w:val="24"/>
          <w:szCs w:val="24"/>
          <w:lang w:val="id-ID"/>
        </w:rPr>
        <w:tab/>
        <w:t>: Selvi Mayranti Dewi</w:t>
      </w:r>
    </w:p>
    <w:p w14:paraId="63F48635" w14:textId="77777777" w:rsidR="00190BFD" w:rsidRPr="001F31EF" w:rsidRDefault="00190BFD" w:rsidP="00190BFD">
      <w:pPr>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NPM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19130310096</w:t>
      </w:r>
    </w:p>
    <w:p w14:paraId="36CD7D71" w14:textId="77777777" w:rsidR="00190BFD" w:rsidRDefault="00190BFD" w:rsidP="00190BFD">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14:paraId="045217E5" w14:textId="77777777" w:rsidR="00190BFD" w:rsidRPr="002C121F" w:rsidRDefault="00190BFD" w:rsidP="00190BFD">
      <w:pPr>
        <w:spacing w:line="240" w:lineRule="auto"/>
        <w:ind w:firstLine="360"/>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Penerapan perencanaan pajak PPh pasal 21 karyawan tetap bisa menggunakan salah satu dari tiga metode yaitu metode </w:t>
      </w:r>
      <w:r>
        <w:rPr>
          <w:rFonts w:ascii="Times New Roman" w:hAnsi="Times New Roman" w:cs="Times New Roman"/>
          <w:i/>
          <w:iCs/>
          <w:sz w:val="24"/>
          <w:szCs w:val="24"/>
          <w:lang w:val="id-ID" w:eastAsia="id-ID"/>
        </w:rPr>
        <w:t xml:space="preserve">Gross Up, Gross, Net </w:t>
      </w:r>
      <w:r>
        <w:rPr>
          <w:rFonts w:ascii="Times New Roman" w:hAnsi="Times New Roman" w:cs="Times New Roman"/>
          <w:sz w:val="24"/>
          <w:szCs w:val="24"/>
          <w:lang w:val="id-ID" w:eastAsia="id-ID"/>
        </w:rPr>
        <w:t xml:space="preserve">kemudian dibandingkan mana yang lebih efisien. Sangat penting dilakukan penerapan perencanaan pajak untuk mengetahui mana yang lebih efisien sebagai upaya penghematan beban pajak penghasilan pasal 25. Penelitian ini dilakukan untuk menerapkan perencanaan pajak PPh Pasal 21 karyawan tetap menggunakan metode </w:t>
      </w:r>
      <w:r>
        <w:rPr>
          <w:rFonts w:ascii="Times New Roman" w:hAnsi="Times New Roman" w:cs="Times New Roman"/>
          <w:i/>
          <w:iCs/>
          <w:sz w:val="24"/>
          <w:szCs w:val="24"/>
          <w:lang w:val="id-ID" w:eastAsia="id-ID"/>
        </w:rPr>
        <w:t>Gross Up, Gross</w:t>
      </w:r>
      <w:r>
        <w:rPr>
          <w:rFonts w:ascii="Times New Roman" w:hAnsi="Times New Roman" w:cs="Times New Roman"/>
          <w:sz w:val="24"/>
          <w:szCs w:val="24"/>
          <w:lang w:val="id-ID" w:eastAsia="id-ID"/>
        </w:rPr>
        <w:t xml:space="preserve"> dan</w:t>
      </w:r>
      <w:r>
        <w:rPr>
          <w:rFonts w:ascii="Times New Roman" w:hAnsi="Times New Roman" w:cs="Times New Roman"/>
          <w:i/>
          <w:iCs/>
          <w:sz w:val="24"/>
          <w:szCs w:val="24"/>
          <w:lang w:val="id-ID" w:eastAsia="id-ID"/>
        </w:rPr>
        <w:t xml:space="preserve"> Net </w:t>
      </w:r>
      <w:r>
        <w:rPr>
          <w:rFonts w:ascii="Times New Roman" w:hAnsi="Times New Roman" w:cs="Times New Roman"/>
          <w:sz w:val="24"/>
          <w:szCs w:val="24"/>
          <w:lang w:val="id-ID" w:eastAsia="id-ID"/>
        </w:rPr>
        <w:t>sebagai upaya penghematan beban pajak penghasilan pasal 25 pada CV. Anara.</w:t>
      </w:r>
    </w:p>
    <w:p w14:paraId="092369D6" w14:textId="2E9FE69F" w:rsidR="00731002" w:rsidRDefault="00190BFD" w:rsidP="00731002">
      <w:pPr>
        <w:spacing w:line="240" w:lineRule="auto"/>
        <w:ind w:firstLine="426"/>
        <w:jc w:val="both"/>
        <w:rPr>
          <w:rFonts w:ascii="Times New Roman" w:eastAsia="Times New Roman" w:hAnsi="Times New Roman" w:cs="Times New Roman"/>
          <w:color w:val="000000"/>
          <w:sz w:val="24"/>
          <w:szCs w:val="24"/>
          <w:lang w:val="id-ID"/>
        </w:rPr>
      </w:pPr>
      <w:r>
        <w:rPr>
          <w:rFonts w:ascii="Times New Roman" w:hAnsi="Times New Roman" w:cs="Times New Roman"/>
          <w:i/>
          <w:iCs/>
          <w:sz w:val="24"/>
          <w:szCs w:val="24"/>
          <w:lang w:val="id-ID" w:eastAsia="id-ID"/>
        </w:rPr>
        <w:t xml:space="preserve"> </w:t>
      </w:r>
      <w:bookmarkStart w:id="0" w:name="_Hlk145167143"/>
      <w:r>
        <w:rPr>
          <w:rFonts w:ascii="Times New Roman" w:hAnsi="Times New Roman" w:cs="Times New Roman"/>
          <w:sz w:val="24"/>
          <w:szCs w:val="24"/>
          <w:lang w:val="id-ID" w:eastAsia="id-ID"/>
        </w:rPr>
        <w:t xml:space="preserve">Data yang digunakan dalam penelitian ini adalah data primer. Teknik analisis data yang digunakan adalah berupa analisis deskriptif kuantitatif dengan alat analisis metode </w:t>
      </w:r>
      <w:r>
        <w:rPr>
          <w:rFonts w:ascii="Times New Roman" w:hAnsi="Times New Roman" w:cs="Times New Roman"/>
          <w:i/>
          <w:iCs/>
          <w:sz w:val="24"/>
          <w:szCs w:val="24"/>
          <w:lang w:val="id-ID" w:eastAsia="id-ID"/>
        </w:rPr>
        <w:t xml:space="preserve">Gross Up, Gross, Net </w:t>
      </w:r>
      <w:bookmarkEnd w:id="0"/>
      <w:r>
        <w:rPr>
          <w:rFonts w:ascii="Times New Roman" w:hAnsi="Times New Roman" w:cs="Times New Roman"/>
          <w:sz w:val="24"/>
          <w:szCs w:val="24"/>
          <w:lang w:val="id-ID" w:eastAsia="id-ID"/>
        </w:rPr>
        <w:t xml:space="preserve">yang akan digunakan untuk membandingkan efisiensi dalam upaya penghematan beban Pajak Penghasilan Pasal 25. </w:t>
      </w:r>
      <w:bookmarkStart w:id="1" w:name="_Hlk145167221"/>
      <w:r>
        <w:rPr>
          <w:rFonts w:ascii="Times New Roman" w:hAnsi="Times New Roman" w:cs="Times New Roman"/>
          <w:sz w:val="24"/>
          <w:szCs w:val="24"/>
          <w:lang w:val="id-ID" w:eastAsia="id-ID"/>
        </w:rPr>
        <w:t>D</w:t>
      </w:r>
      <w:r>
        <w:rPr>
          <w:rFonts w:ascii="Times New Roman" w:hAnsi="Times New Roman" w:cs="Times New Roman"/>
          <w:sz w:val="24"/>
          <w:szCs w:val="24"/>
          <w:lang w:val="id-ID"/>
        </w:rPr>
        <w:t>a</w:t>
      </w:r>
      <w:r w:rsidRPr="00AD6D03">
        <w:rPr>
          <w:rFonts w:ascii="Times New Roman" w:hAnsi="Times New Roman" w:cs="Times New Roman"/>
          <w:sz w:val="24"/>
          <w:szCs w:val="24"/>
          <w:lang w:val="id-ID"/>
        </w:rPr>
        <w:t xml:space="preserve">ri perbandingan perhitungan Pajak Penghasilan (PPh) Pasal 21 dengan menggunakan Metode </w:t>
      </w:r>
      <w:r w:rsidRPr="00AD6D03">
        <w:rPr>
          <w:rFonts w:ascii="Times New Roman" w:hAnsi="Times New Roman" w:cs="Times New Roman"/>
          <w:i/>
          <w:iCs/>
          <w:sz w:val="24"/>
          <w:szCs w:val="24"/>
          <w:lang w:val="id-ID"/>
        </w:rPr>
        <w:t>Gross Up, Gross, Net</w:t>
      </w:r>
      <w:r w:rsidRPr="00AD6D03">
        <w:rPr>
          <w:rFonts w:ascii="Times New Roman" w:hAnsi="Times New Roman" w:cs="Times New Roman"/>
          <w:sz w:val="24"/>
          <w:szCs w:val="24"/>
          <w:lang w:val="id-ID"/>
        </w:rPr>
        <w:t xml:space="preserve"> yang paling efisien adalah metode </w:t>
      </w:r>
      <w:r w:rsidRPr="00AD6D03">
        <w:rPr>
          <w:rFonts w:ascii="Times New Roman" w:hAnsi="Times New Roman" w:cs="Times New Roman"/>
          <w:i/>
          <w:iCs/>
          <w:sz w:val="24"/>
          <w:szCs w:val="24"/>
          <w:lang w:val="id-ID"/>
        </w:rPr>
        <w:t>Gross Up</w:t>
      </w:r>
      <w:r w:rsidRPr="00AD6D03">
        <w:rPr>
          <w:rFonts w:ascii="Times New Roman" w:hAnsi="Times New Roman" w:cs="Times New Roman"/>
          <w:sz w:val="24"/>
          <w:szCs w:val="24"/>
          <w:lang w:val="id-ID"/>
        </w:rPr>
        <w:t>,</w:t>
      </w:r>
      <w:r>
        <w:rPr>
          <w:rFonts w:ascii="Times New Roman" w:hAnsi="Times New Roman" w:cs="Times New Roman"/>
          <w:sz w:val="24"/>
          <w:szCs w:val="24"/>
          <w:lang w:val="id-ID"/>
        </w:rPr>
        <w:t xml:space="preserve"> dengan pemberian tunjangan</w:t>
      </w:r>
      <w:r w:rsidRPr="00AD6D03">
        <w:rPr>
          <w:rFonts w:ascii="Times New Roman" w:hAnsi="Times New Roman" w:cs="Times New Roman"/>
          <w:sz w:val="24"/>
          <w:szCs w:val="24"/>
          <w:lang w:val="id-ID"/>
        </w:rPr>
        <w:t xml:space="preserve"> menghasilk</w:t>
      </w:r>
      <w:r>
        <w:rPr>
          <w:rFonts w:ascii="Times New Roman" w:hAnsi="Times New Roman" w:cs="Times New Roman"/>
          <w:sz w:val="24"/>
          <w:szCs w:val="24"/>
          <w:lang w:val="id-ID"/>
        </w:rPr>
        <w:t>an</w:t>
      </w:r>
      <w:r w:rsidRPr="00AD6D03">
        <w:rPr>
          <w:rFonts w:ascii="Times New Roman" w:hAnsi="Times New Roman" w:cs="Times New Roman"/>
          <w:sz w:val="24"/>
          <w:szCs w:val="24"/>
          <w:lang w:val="id-ID"/>
        </w:rPr>
        <w:t xml:space="preserve"> efisiensi terhadap Pajak Penghasilan Badan</w:t>
      </w:r>
      <w:r w:rsidRPr="008C75D3">
        <w:rPr>
          <w:rFonts w:ascii="Times New Roman" w:eastAsia="Times New Roman" w:hAnsi="Times New Roman" w:cs="Times New Roman"/>
          <w:color w:val="000000"/>
          <w:sz w:val="24"/>
          <w:szCs w:val="24"/>
          <w:lang w:val="id-ID"/>
        </w:rPr>
        <w:t xml:space="preserve"> </w:t>
      </w:r>
      <w:r w:rsidRPr="00AD6D03">
        <w:rPr>
          <w:rFonts w:ascii="Times New Roman" w:hAnsi="Times New Roman" w:cs="Times New Roman"/>
          <w:sz w:val="24"/>
          <w:szCs w:val="24"/>
          <w:lang w:val="id-ID"/>
        </w:rPr>
        <w:t>(PPh</w:t>
      </w:r>
      <w:r>
        <w:rPr>
          <w:rFonts w:ascii="Times New Roman" w:hAnsi="Times New Roman" w:cs="Times New Roman"/>
          <w:sz w:val="24"/>
          <w:szCs w:val="24"/>
          <w:lang w:val="id-ID"/>
        </w:rPr>
        <w:t xml:space="preserve"> Pasal 25</w:t>
      </w:r>
      <w:r w:rsidRPr="00AD6D03">
        <w:rPr>
          <w:rFonts w:ascii="Times New Roman" w:hAnsi="Times New Roman" w:cs="Times New Roman"/>
          <w:sz w:val="24"/>
          <w:szCs w:val="24"/>
          <w:lang w:val="id-ID"/>
        </w:rPr>
        <w:t xml:space="preserve">) </w:t>
      </w:r>
      <w:r>
        <w:rPr>
          <w:rFonts w:ascii="Times New Roman" w:eastAsia="Times New Roman" w:hAnsi="Times New Roman" w:cs="Times New Roman"/>
          <w:color w:val="000000"/>
          <w:sz w:val="24"/>
          <w:szCs w:val="24"/>
          <w:lang w:val="id-ID"/>
        </w:rPr>
        <w:t>sehingga</w:t>
      </w:r>
      <w:r w:rsidRPr="00144083">
        <w:rPr>
          <w:rFonts w:ascii="Times New Roman" w:eastAsia="Times New Roman" w:hAnsi="Times New Roman" w:cs="Times New Roman"/>
          <w:color w:val="000000"/>
          <w:sz w:val="24"/>
          <w:szCs w:val="24"/>
          <w:lang w:val="id-ID"/>
        </w:rPr>
        <w:t xml:space="preserve"> perusahaan dapat membayar PPh Badan yang lebih kecil </w:t>
      </w:r>
      <w:r>
        <w:rPr>
          <w:rFonts w:ascii="Times New Roman" w:eastAsia="Times New Roman" w:hAnsi="Times New Roman" w:cs="Times New Roman"/>
          <w:color w:val="000000"/>
          <w:sz w:val="24"/>
          <w:szCs w:val="24"/>
          <w:lang w:val="id-ID"/>
        </w:rPr>
        <w:t xml:space="preserve">dari metode  </w:t>
      </w:r>
      <w:r>
        <w:rPr>
          <w:rFonts w:ascii="Times New Roman" w:eastAsia="Times New Roman" w:hAnsi="Times New Roman" w:cs="Times New Roman"/>
          <w:i/>
          <w:iCs/>
          <w:color w:val="000000"/>
          <w:sz w:val="24"/>
          <w:szCs w:val="24"/>
          <w:lang w:val="id-ID"/>
        </w:rPr>
        <w:t xml:space="preserve">Gross </w:t>
      </w:r>
      <w:r>
        <w:rPr>
          <w:rFonts w:ascii="Times New Roman" w:eastAsia="Times New Roman" w:hAnsi="Times New Roman" w:cs="Times New Roman"/>
          <w:color w:val="000000"/>
          <w:sz w:val="24"/>
          <w:szCs w:val="24"/>
          <w:lang w:val="id-ID"/>
        </w:rPr>
        <w:t xml:space="preserve">dan </w:t>
      </w:r>
      <w:r>
        <w:rPr>
          <w:rFonts w:ascii="Times New Roman" w:eastAsia="Times New Roman" w:hAnsi="Times New Roman" w:cs="Times New Roman"/>
          <w:i/>
          <w:iCs/>
          <w:color w:val="000000"/>
          <w:sz w:val="24"/>
          <w:szCs w:val="24"/>
          <w:lang w:val="id-ID"/>
        </w:rPr>
        <w:t>Net</w:t>
      </w:r>
      <w:r>
        <w:rPr>
          <w:rFonts w:ascii="Times New Roman" w:eastAsia="Times New Roman" w:hAnsi="Times New Roman" w:cs="Times New Roman"/>
          <w:color w:val="000000"/>
          <w:sz w:val="24"/>
          <w:szCs w:val="24"/>
          <w:lang w:val="id-ID"/>
        </w:rPr>
        <w:t xml:space="preserve">. Maka dapat disimpulkan dengan menggunakan metode </w:t>
      </w:r>
      <w:r>
        <w:rPr>
          <w:rFonts w:ascii="Times New Roman" w:eastAsia="Times New Roman" w:hAnsi="Times New Roman" w:cs="Times New Roman"/>
          <w:i/>
          <w:iCs/>
          <w:color w:val="000000"/>
          <w:sz w:val="24"/>
          <w:szCs w:val="24"/>
          <w:lang w:val="id-ID"/>
        </w:rPr>
        <w:t xml:space="preserve">Gross Up </w:t>
      </w:r>
      <w:r>
        <w:rPr>
          <w:rFonts w:ascii="Times New Roman" w:eastAsia="Times New Roman" w:hAnsi="Times New Roman" w:cs="Times New Roman"/>
          <w:color w:val="000000"/>
          <w:sz w:val="24"/>
          <w:szCs w:val="24"/>
          <w:lang w:val="id-ID"/>
        </w:rPr>
        <w:t xml:space="preserve"> perusahaan dapat menghemat pembayaran PPh Badan. Semakin kecil laba perusahaan maka semakin kecil pula PPh badan yang harus dibayar perusahaan, dengan menerapkan metode </w:t>
      </w:r>
      <w:r>
        <w:rPr>
          <w:rFonts w:ascii="Times New Roman" w:eastAsia="Times New Roman" w:hAnsi="Times New Roman" w:cs="Times New Roman"/>
          <w:i/>
          <w:iCs/>
          <w:color w:val="000000"/>
          <w:sz w:val="24"/>
          <w:szCs w:val="24"/>
          <w:lang w:val="id-ID"/>
        </w:rPr>
        <w:t xml:space="preserve">Gross Up </w:t>
      </w:r>
      <w:r>
        <w:rPr>
          <w:rFonts w:ascii="Times New Roman" w:eastAsia="Times New Roman" w:hAnsi="Times New Roman" w:cs="Times New Roman"/>
          <w:color w:val="000000"/>
          <w:sz w:val="24"/>
          <w:szCs w:val="24"/>
          <w:lang w:val="id-ID"/>
        </w:rPr>
        <w:t xml:space="preserve"> atas PPh Pasal 21 dapat mendorong produktifitas karyawan dalam melakukan pekerjaan.</w:t>
      </w:r>
      <w:bookmarkEnd w:id="1"/>
      <w:r w:rsidRPr="004D5F92">
        <w:rPr>
          <w:rFonts w:ascii="Times New Roman" w:eastAsia="Times New Roman" w:hAnsi="Times New Roman" w:cs="Times New Roman"/>
          <w:color w:val="000000"/>
          <w:sz w:val="24"/>
          <w:szCs w:val="24"/>
          <w:lang w:val="id-ID"/>
        </w:rPr>
        <w:t xml:space="preserve">Akan lebih menguntungkan perusahaan apabila menerapkan perhitungan PPh Pasal 21 dengan metode </w:t>
      </w:r>
      <w:r w:rsidRPr="004D5F92">
        <w:rPr>
          <w:rFonts w:ascii="Times New Roman" w:eastAsia="Times New Roman" w:hAnsi="Times New Roman" w:cs="Times New Roman"/>
          <w:i/>
          <w:iCs/>
          <w:color w:val="000000"/>
          <w:sz w:val="24"/>
          <w:szCs w:val="24"/>
          <w:lang w:val="id-ID"/>
        </w:rPr>
        <w:t xml:space="preserve">Gross Up </w:t>
      </w:r>
      <w:r w:rsidRPr="004D5F92">
        <w:rPr>
          <w:rFonts w:ascii="Times New Roman" w:eastAsia="Times New Roman" w:hAnsi="Times New Roman" w:cs="Times New Roman"/>
          <w:color w:val="000000"/>
          <w:sz w:val="24"/>
          <w:szCs w:val="24"/>
          <w:lang w:val="id-ID"/>
        </w:rPr>
        <w:t>dalam bentuk tunjangan, karena hal tersebut menguntungkan bagi perusahaan dan juga karyawan. Keuntungan bagi perusahaan yaitu dapat mengurangi PPh Pasal 25, sehingga pajak yang dibayar lebih kecil dan perusahaan dapat membayar pajak tersebut tepat waktu dan terhindar dari sanksi pajak. Sedangkan keuntungan bagi karyawan yaitu dapat tambahan gaji sehingga akan meningkatkan efisiensi dan semangat kerja.</w:t>
      </w:r>
      <w:r>
        <w:rPr>
          <w:rFonts w:ascii="Times New Roman" w:eastAsia="Times New Roman" w:hAnsi="Times New Roman" w:cs="Times New Roman"/>
          <w:color w:val="000000"/>
          <w:sz w:val="24"/>
          <w:szCs w:val="24"/>
          <w:lang w:val="id-ID"/>
        </w:rPr>
        <w:t xml:space="preserve"> </w:t>
      </w:r>
      <w:bookmarkStart w:id="2" w:name="_Hlk147950528"/>
      <w:r>
        <w:rPr>
          <w:rFonts w:ascii="Times New Roman" w:hAnsi="Times New Roman" w:cs="Times New Roman"/>
          <w:sz w:val="24"/>
          <w:szCs w:val="24"/>
          <w:lang w:val="id-ID" w:eastAsia="id-ID"/>
        </w:rPr>
        <w:t>Penelitian ini menggunakan tarif terbaru dengan lima lapisan menurut peraturan terbaru, hal tersebut yang membedakan penelitian ini dengan penelitian terdahulu.</w:t>
      </w:r>
      <w:bookmarkEnd w:id="2"/>
    </w:p>
    <w:p w14:paraId="448DB4B1" w14:textId="5B56C4A3" w:rsidR="00000000" w:rsidRPr="00731002" w:rsidRDefault="00190BFD" w:rsidP="00731002">
      <w:pPr>
        <w:spacing w:line="24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b/>
          <w:bCs/>
          <w:color w:val="000000"/>
          <w:sz w:val="24"/>
          <w:szCs w:val="24"/>
          <w:lang w:val="id-ID"/>
        </w:rPr>
        <w:t>Kata kunci: PPh Pasal 21, PPh Pasal 25</w:t>
      </w:r>
    </w:p>
    <w:sectPr w:rsidR="000931F2" w:rsidRPr="00731002" w:rsidSect="00731002">
      <w:pgSz w:w="12240" w:h="15840"/>
      <w:pgMar w:top="2269" w:right="1750"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FD"/>
    <w:rsid w:val="00190BFD"/>
    <w:rsid w:val="004D56FF"/>
    <w:rsid w:val="006F48E1"/>
    <w:rsid w:val="00731002"/>
    <w:rsid w:val="00854019"/>
    <w:rsid w:val="00A9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190D"/>
  <w15:chartTrackingRefBased/>
  <w15:docId w15:val="{D9EE693A-C36A-46F0-8BBF-A57D8DAD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F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 may</dc:creator>
  <cp:keywords/>
  <dc:description/>
  <cp:lastModifiedBy>selvi may</cp:lastModifiedBy>
  <cp:revision>1</cp:revision>
  <cp:lastPrinted>2023-11-17T01:50:00Z</cp:lastPrinted>
  <dcterms:created xsi:type="dcterms:W3CDTF">2023-11-17T01:48:00Z</dcterms:created>
  <dcterms:modified xsi:type="dcterms:W3CDTF">2023-11-17T01:53:00Z</dcterms:modified>
</cp:coreProperties>
</file>