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AE0B6" w14:textId="77777777" w:rsidR="00B92C36" w:rsidRPr="00DB1CCD" w:rsidRDefault="00B92C36" w:rsidP="00B92C36">
      <w:pPr>
        <w:tabs>
          <w:tab w:val="left" w:pos="1843"/>
          <w:tab w:val="left" w:pos="1985"/>
        </w:tabs>
        <w:spacing w:line="240" w:lineRule="auto"/>
        <w:ind w:left="1985" w:hanging="1985"/>
        <w:jc w:val="both"/>
        <w:rPr>
          <w:rFonts w:ascii="Times New Roman" w:hAnsi="Times New Roman" w:cs="Times New Roman"/>
          <w:b/>
          <w:bCs/>
          <w:sz w:val="24"/>
          <w:szCs w:val="24"/>
        </w:rPr>
      </w:pPr>
      <w:r w:rsidRPr="00DB1CCD">
        <w:rPr>
          <w:rFonts w:ascii="Times New Roman" w:hAnsi="Times New Roman" w:cs="Times New Roman"/>
          <w:b/>
          <w:bCs/>
          <w:sz w:val="24"/>
          <w:szCs w:val="24"/>
        </w:rPr>
        <w:t>Judul Penelitian</w:t>
      </w:r>
      <w:r>
        <w:rPr>
          <w:rFonts w:ascii="Times New Roman" w:hAnsi="Times New Roman" w:cs="Times New Roman"/>
          <w:b/>
          <w:bCs/>
          <w:sz w:val="24"/>
          <w:szCs w:val="24"/>
        </w:rPr>
        <w:tab/>
      </w:r>
      <w:r w:rsidRPr="00DB1CCD">
        <w:rPr>
          <w:rFonts w:ascii="Times New Roman" w:hAnsi="Times New Roman" w:cs="Times New Roman"/>
          <w:b/>
          <w:bCs/>
          <w:sz w:val="24"/>
          <w:szCs w:val="24"/>
        </w:rPr>
        <w:t>:</w:t>
      </w:r>
      <w:r w:rsidRPr="00DB1CCD">
        <w:rPr>
          <w:rFonts w:ascii="Times New Roman" w:hAnsi="Times New Roman" w:cs="Times New Roman"/>
          <w:b/>
          <w:bCs/>
          <w:sz w:val="24"/>
          <w:szCs w:val="24"/>
        </w:rPr>
        <w:tab/>
        <w:t>Analisis Penerapan PSAK No. 48 Atas Penurunan Nilai Aset Tetap dan Dampaknya Terhadap Laporan Keuangan Pada PT. Sungai Budi Unit Pemasaran Kediri</w:t>
      </w:r>
    </w:p>
    <w:p w14:paraId="375B64CA" w14:textId="77777777" w:rsidR="00B92C36" w:rsidRDefault="00B92C36" w:rsidP="00B92C36">
      <w:pPr>
        <w:pStyle w:val="BodyText"/>
        <w:tabs>
          <w:tab w:val="left" w:pos="1985"/>
          <w:tab w:val="left" w:pos="2268"/>
          <w:tab w:val="left" w:pos="4253"/>
        </w:tabs>
        <w:spacing w:before="3"/>
        <w:ind w:left="2268" w:right="49" w:hanging="2268"/>
        <w:jc w:val="both"/>
        <w:rPr>
          <w:lang w:val="id-ID"/>
        </w:rPr>
      </w:pPr>
    </w:p>
    <w:p w14:paraId="48367C96" w14:textId="77777777" w:rsidR="00B92C36" w:rsidRPr="00B80F20" w:rsidRDefault="00B92C36" w:rsidP="00B92C36">
      <w:pPr>
        <w:pStyle w:val="BodyText"/>
        <w:tabs>
          <w:tab w:val="left" w:pos="1985"/>
          <w:tab w:val="left" w:pos="2268"/>
          <w:tab w:val="left" w:pos="4253"/>
        </w:tabs>
        <w:spacing w:before="3"/>
        <w:ind w:left="2268" w:right="49" w:hanging="2268"/>
        <w:jc w:val="both"/>
        <w:rPr>
          <w:lang w:val="id-ID"/>
        </w:rPr>
      </w:pPr>
      <w:r w:rsidRPr="00B80F20">
        <w:rPr>
          <w:lang w:val="id-ID"/>
        </w:rPr>
        <w:tab/>
      </w:r>
    </w:p>
    <w:p w14:paraId="6D567336" w14:textId="77777777" w:rsidR="00B92C36" w:rsidRPr="00B80F20" w:rsidRDefault="00B92C36" w:rsidP="00B92C36">
      <w:pPr>
        <w:pStyle w:val="BodyText"/>
        <w:tabs>
          <w:tab w:val="left" w:pos="1985"/>
          <w:tab w:val="left" w:pos="2268"/>
          <w:tab w:val="left" w:pos="4253"/>
        </w:tabs>
        <w:spacing w:before="3"/>
        <w:ind w:left="2268" w:right="49" w:hanging="2268"/>
        <w:jc w:val="both"/>
        <w:rPr>
          <w:lang w:val="id-ID"/>
        </w:rPr>
      </w:pPr>
      <w:r w:rsidRPr="00B80F20">
        <w:rPr>
          <w:lang w:val="id-ID"/>
        </w:rPr>
        <w:tab/>
        <w:t>Dosen Pembimbing</w:t>
      </w:r>
      <w:r w:rsidRPr="00B80F20">
        <w:rPr>
          <w:lang w:val="id-ID"/>
        </w:rPr>
        <w:tab/>
        <w:t>: Nur Rahmanti Ratih, SE.,MM</w:t>
      </w:r>
    </w:p>
    <w:p w14:paraId="288ECDF6" w14:textId="77777777" w:rsidR="00B92C36" w:rsidRPr="00B80F20" w:rsidRDefault="00B92C36" w:rsidP="00B92C36">
      <w:pPr>
        <w:pStyle w:val="BodyText"/>
        <w:tabs>
          <w:tab w:val="left" w:pos="1985"/>
          <w:tab w:val="left" w:pos="2268"/>
          <w:tab w:val="left" w:pos="4253"/>
        </w:tabs>
        <w:spacing w:before="3"/>
        <w:ind w:left="2268" w:right="49" w:hanging="2268"/>
        <w:jc w:val="both"/>
        <w:rPr>
          <w:lang w:val="id-ID"/>
        </w:rPr>
      </w:pPr>
      <w:r w:rsidRPr="00B80F20">
        <w:rPr>
          <w:lang w:val="id-ID"/>
        </w:rPr>
        <w:tab/>
      </w:r>
      <w:r w:rsidRPr="00B80F20">
        <w:rPr>
          <w:lang w:val="id-ID"/>
        </w:rPr>
        <w:tab/>
      </w:r>
      <w:r w:rsidRPr="00B80F20">
        <w:rPr>
          <w:lang w:val="id-ID"/>
        </w:rPr>
        <w:tab/>
        <w:t>: Putri Awalina, SE.,MM</w:t>
      </w:r>
    </w:p>
    <w:p w14:paraId="09802D36" w14:textId="77777777" w:rsidR="00B92C36" w:rsidRPr="00B80F20" w:rsidRDefault="00B92C36" w:rsidP="00B92C36">
      <w:pPr>
        <w:pStyle w:val="BodyText"/>
        <w:tabs>
          <w:tab w:val="left" w:pos="1985"/>
          <w:tab w:val="left" w:pos="2268"/>
          <w:tab w:val="left" w:pos="4253"/>
        </w:tabs>
        <w:spacing w:before="3"/>
        <w:ind w:left="2268" w:right="49" w:hanging="2268"/>
        <w:jc w:val="both"/>
        <w:rPr>
          <w:lang w:val="id-ID"/>
        </w:rPr>
      </w:pPr>
      <w:r w:rsidRPr="00B80F20">
        <w:rPr>
          <w:lang w:val="id-ID"/>
        </w:rPr>
        <w:tab/>
        <w:t>Nama Mahasiswa</w:t>
      </w:r>
      <w:r w:rsidRPr="00B80F20">
        <w:rPr>
          <w:lang w:val="id-ID"/>
        </w:rPr>
        <w:tab/>
        <w:t>:</w:t>
      </w:r>
      <w:r w:rsidRPr="00B80F20">
        <w:rPr>
          <w:lang w:val="id-ID"/>
        </w:rPr>
        <w:tab/>
        <w:t>Rivaldi Arya Pratama</w:t>
      </w:r>
    </w:p>
    <w:p w14:paraId="1553381A" w14:textId="77777777" w:rsidR="00B92C36" w:rsidRPr="00B80F20" w:rsidRDefault="00B92C36" w:rsidP="00B92C36">
      <w:pPr>
        <w:pStyle w:val="BodyText"/>
        <w:tabs>
          <w:tab w:val="left" w:pos="1985"/>
          <w:tab w:val="left" w:pos="2268"/>
          <w:tab w:val="left" w:pos="4253"/>
        </w:tabs>
        <w:spacing w:before="3"/>
        <w:ind w:left="2268" w:right="49" w:hanging="2268"/>
        <w:jc w:val="both"/>
        <w:rPr>
          <w:lang w:val="id-ID"/>
        </w:rPr>
      </w:pPr>
      <w:r w:rsidRPr="00B80F20">
        <w:rPr>
          <w:lang w:val="id-ID"/>
        </w:rPr>
        <w:tab/>
        <w:t>NPM</w:t>
      </w:r>
      <w:r w:rsidRPr="00B80F20">
        <w:rPr>
          <w:lang w:val="id-ID"/>
        </w:rPr>
        <w:tab/>
        <w:t>:</w:t>
      </w:r>
      <w:r w:rsidRPr="00B80F20">
        <w:rPr>
          <w:lang w:val="id-ID"/>
        </w:rPr>
        <w:tab/>
        <w:t>18130310127</w:t>
      </w:r>
    </w:p>
    <w:p w14:paraId="349BFBDD" w14:textId="77777777" w:rsidR="00B92C36" w:rsidRPr="00B80F20" w:rsidRDefault="00B92C36" w:rsidP="00B92C36">
      <w:pPr>
        <w:pStyle w:val="BodyText"/>
        <w:tabs>
          <w:tab w:val="left" w:pos="1985"/>
          <w:tab w:val="left" w:pos="2268"/>
          <w:tab w:val="left" w:pos="4962"/>
        </w:tabs>
        <w:spacing w:before="3" w:line="360" w:lineRule="auto"/>
        <w:ind w:left="2268" w:right="49" w:hanging="2268"/>
        <w:jc w:val="both"/>
        <w:rPr>
          <w:lang w:val="id-ID"/>
        </w:rPr>
      </w:pPr>
    </w:p>
    <w:p w14:paraId="5F1A0C86" w14:textId="77777777" w:rsidR="00B92C36" w:rsidRPr="00B80F20" w:rsidRDefault="00B92C36" w:rsidP="00B92C36">
      <w:pPr>
        <w:pStyle w:val="BodyText"/>
        <w:tabs>
          <w:tab w:val="left" w:pos="1985"/>
          <w:tab w:val="left" w:pos="2268"/>
          <w:tab w:val="left" w:pos="4962"/>
        </w:tabs>
        <w:spacing w:before="3" w:line="360" w:lineRule="auto"/>
        <w:ind w:left="2268" w:right="49" w:hanging="2268"/>
        <w:jc w:val="center"/>
        <w:rPr>
          <w:b/>
          <w:bCs/>
          <w:lang w:val="id-ID"/>
        </w:rPr>
      </w:pPr>
    </w:p>
    <w:p w14:paraId="055F5636" w14:textId="78F18C43" w:rsidR="00B92C36" w:rsidRPr="00262CB4" w:rsidRDefault="00B92C36" w:rsidP="00B92C36">
      <w:pPr>
        <w:pStyle w:val="Heading1"/>
        <w:rPr>
          <w:lang w:val="en-US"/>
        </w:rPr>
      </w:pPr>
      <w:bookmarkStart w:id="0" w:name="_Toc126998642"/>
      <w:r w:rsidRPr="00153510">
        <w:t>ABSTRAK</w:t>
      </w:r>
      <w:r>
        <w:rPr>
          <w:lang w:val="en-US"/>
        </w:rPr>
        <w:t>S</w:t>
      </w:r>
      <w:bookmarkEnd w:id="0"/>
    </w:p>
    <w:p w14:paraId="357B0DD0" w14:textId="77777777" w:rsidR="00B92C36" w:rsidRPr="00B80F20" w:rsidRDefault="00B92C36" w:rsidP="00B92C36">
      <w:pPr>
        <w:pStyle w:val="BodyText"/>
        <w:spacing w:before="3" w:after="240"/>
        <w:ind w:right="49" w:firstLine="720"/>
        <w:jc w:val="both"/>
        <w:rPr>
          <w:lang w:val="id-ID"/>
        </w:rPr>
      </w:pPr>
      <w:r w:rsidRPr="00B80F20">
        <w:rPr>
          <w:lang w:val="id-ID"/>
        </w:rPr>
        <w:t>Penelitian ini bertujuan menganalisis penerapan PSAK No. 48 atas penurunan nilai aset tetap dan dampaknya terhadap laporan keuangan yaitu laporan laba-rugi dan laporan neraca milik PT. Sungai Budi Unit Pemasaran Kediri periode 2020 dan 2021. Data yang diperoleh melalui wawancara dan data historis dari laporan keuangan perusahaan. Aset tetap yang diambil yaitu aset kendaraan yang masih dimungkinkan akan mengalami penurunan nilai aset. Penurunan nilai aset tetap terjadi jika nilai tercatat asset (</w:t>
      </w:r>
      <w:r w:rsidRPr="00B80F20">
        <w:rPr>
          <w:i/>
          <w:iCs/>
          <w:lang w:val="id-ID"/>
        </w:rPr>
        <w:t>carrying amount</w:t>
      </w:r>
      <w:r w:rsidRPr="00B80F20">
        <w:rPr>
          <w:lang w:val="id-ID"/>
        </w:rPr>
        <w:t>) melebihi jumlah terpulihkan (</w:t>
      </w:r>
      <w:r w:rsidRPr="00B80F20">
        <w:rPr>
          <w:i/>
          <w:iCs/>
          <w:lang w:val="id-ID"/>
        </w:rPr>
        <w:t>recoverable amount</w:t>
      </w:r>
      <w:r w:rsidRPr="00B80F20">
        <w:rPr>
          <w:lang w:val="id-ID"/>
        </w:rPr>
        <w:t>). Apabila terdapat indikasi penurunan nilai aset kendaraan yang dimiliki, entitas harus mengakui sebagai rugi penurunan nilai aset tetap pada laporan laba-rugi dan laporan neraca pada periode tersebut. Dari hasil penelitian PT. Sungai Budi Unit Pemasaran Kediri belum menerapkan PSAK No. 48 untuk aset tetap yang dimiliki. Ketika dilakukan penerapan PSAK No. 48 atas penurunan nilai aset tetap kendaraan, perusahan menunjukan dalam periode 2020 dan 2021 tidak terdapat indikasi penurunan nilai aset tetap kendaraan yang dimiliki. Sehingga tidak berdampak pada laporan keuangan milik perusahaan. Jika dalam menentukan akumulasi penyusutan aset tetap kendaraan dengan tarif pajak ternyata terjadi penurunan nilai pada periode 2020 dan 2021.</w:t>
      </w:r>
    </w:p>
    <w:p w14:paraId="275892D8" w14:textId="4CCDC73E" w:rsidR="00361868" w:rsidRDefault="00B92C36" w:rsidP="00B92C36">
      <w:r w:rsidRPr="00B80F20">
        <w:rPr>
          <w:b/>
          <w:bCs/>
          <w:lang w:val="id-ID"/>
        </w:rPr>
        <w:t>Kata Kunci</w:t>
      </w:r>
      <w:r>
        <w:rPr>
          <w:b/>
          <w:bCs/>
          <w:lang w:val="id-ID"/>
        </w:rPr>
        <w:tab/>
      </w:r>
      <w:r w:rsidRPr="00B80F20">
        <w:rPr>
          <w:b/>
          <w:bCs/>
          <w:lang w:val="id-ID"/>
        </w:rPr>
        <w:t>: PSAK No. 48 Atas Penurunan Nilai Aset Tetap, Laporan Keuangan</w:t>
      </w:r>
    </w:p>
    <w:sectPr w:rsidR="00361868" w:rsidSect="00B92C36">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36"/>
    <w:rsid w:val="000B35DE"/>
    <w:rsid w:val="00147200"/>
    <w:rsid w:val="002B089A"/>
    <w:rsid w:val="002F5AA0"/>
    <w:rsid w:val="003613EA"/>
    <w:rsid w:val="00361868"/>
    <w:rsid w:val="006B2365"/>
    <w:rsid w:val="00B92C36"/>
    <w:rsid w:val="00BB060B"/>
    <w:rsid w:val="00FC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8558"/>
  <w15:chartTrackingRefBased/>
  <w15:docId w15:val="{222E441F-24A5-4AED-96AC-99F379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C36"/>
    <w:rPr>
      <w:kern w:val="0"/>
    </w:rPr>
  </w:style>
  <w:style w:type="paragraph" w:styleId="Heading1">
    <w:name w:val="heading 1"/>
    <w:basedOn w:val="BodyText"/>
    <w:next w:val="Normal"/>
    <w:link w:val="Heading1Char"/>
    <w:uiPriority w:val="9"/>
    <w:qFormat/>
    <w:rsid w:val="00B92C36"/>
    <w:pPr>
      <w:spacing w:before="3" w:line="360" w:lineRule="auto"/>
      <w:ind w:right="49"/>
      <w:jc w:val="center"/>
      <w:outlineLvl w:val="0"/>
    </w:pPr>
    <w:rPr>
      <w:b/>
      <w:bCs/>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C36"/>
    <w:rPr>
      <w:rFonts w:ascii="Times New Roman" w:eastAsia="Times New Roman" w:hAnsi="Times New Roman" w:cs="Times New Roman"/>
      <w:b/>
      <w:bCs/>
      <w:kern w:val="0"/>
      <w:sz w:val="24"/>
      <w:szCs w:val="24"/>
      <w:lang w:val="id-ID"/>
      <w14:ligatures w14:val="none"/>
    </w:rPr>
  </w:style>
  <w:style w:type="paragraph" w:styleId="BodyText">
    <w:name w:val="Body Text"/>
    <w:basedOn w:val="Normal"/>
    <w:link w:val="BodyTextChar"/>
    <w:uiPriority w:val="1"/>
    <w:qFormat/>
    <w:rsid w:val="00B92C3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92C36"/>
    <w:rPr>
      <w:rFonts w:ascii="Times New Roman" w:eastAsia="Times New Roman" w:hAnsi="Times New Roman" w:cs="Times New Roman"/>
      <w:kern w:val="0"/>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1449</Characters>
  <Application>Microsoft Office Word</Application>
  <DocSecurity>0</DocSecurity>
  <Lines>30</Lines>
  <Paragraphs>9</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big family</dc:creator>
  <cp:keywords/>
  <dc:description/>
  <cp:lastModifiedBy>my big family</cp:lastModifiedBy>
  <cp:revision>2</cp:revision>
  <dcterms:created xsi:type="dcterms:W3CDTF">2023-10-31T04:52:00Z</dcterms:created>
  <dcterms:modified xsi:type="dcterms:W3CDTF">2023-10-31T09:14:00Z</dcterms:modified>
</cp:coreProperties>
</file>