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2134" w14:textId="77777777" w:rsidR="006F7469" w:rsidRPr="006F7469" w:rsidRDefault="006F7469" w:rsidP="006F7469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bookmarkStart w:id="0" w:name="_Toc143987419"/>
      <w:r w:rsidRPr="006F746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ABSTRAK</w:t>
      </w:r>
      <w:bookmarkEnd w:id="0"/>
    </w:p>
    <w:p w14:paraId="3AD4D4AE" w14:textId="77777777" w:rsidR="006F7469" w:rsidRPr="006F7469" w:rsidRDefault="006F7469" w:rsidP="006F7469">
      <w:pPr>
        <w:jc w:val="center"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</w:p>
    <w:p w14:paraId="11EFFCBE" w14:textId="77777777" w:rsidR="006F7469" w:rsidRPr="006F7469" w:rsidRDefault="006F7469" w:rsidP="006F7469">
      <w:pPr>
        <w:rPr>
          <w:rFonts w:asciiTheme="majorBidi" w:hAnsiTheme="majorBidi" w:cstheme="majorBidi"/>
          <w:b/>
          <w:sz w:val="24"/>
          <w:szCs w:val="24"/>
          <w:lang w:val="en-US"/>
        </w:rPr>
      </w:pPr>
      <w:r w:rsidRPr="006F7469">
        <w:rPr>
          <w:rFonts w:asciiTheme="majorBidi" w:hAnsiTheme="majorBidi" w:cstheme="majorBidi"/>
          <w:b/>
          <w:sz w:val="24"/>
          <w:szCs w:val="24"/>
          <w:lang w:val="id-ID"/>
        </w:rPr>
        <w:t xml:space="preserve">Judul Penelitian : </w:t>
      </w:r>
      <w:r w:rsidRPr="006F7469">
        <w:rPr>
          <w:rFonts w:asciiTheme="majorBidi" w:hAnsiTheme="majorBidi" w:cstheme="majorBidi"/>
          <w:b/>
          <w:sz w:val="24"/>
          <w:szCs w:val="24"/>
          <w:lang w:val="id-ID"/>
        </w:rPr>
        <w:tab/>
        <w:t xml:space="preserve">Pengaruh </w:t>
      </w:r>
      <w:proofErr w:type="spellStart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>Rekrutmen</w:t>
      </w:r>
      <w:proofErr w:type="spellEnd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 xml:space="preserve"> Dan </w:t>
      </w:r>
      <w:proofErr w:type="spellStart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>Pengembangan</w:t>
      </w:r>
      <w:proofErr w:type="spellEnd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>Karir</w:t>
      </w:r>
      <w:proofErr w:type="spellEnd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>Terhadap</w:t>
      </w:r>
      <w:proofErr w:type="spellEnd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 xml:space="preserve"> Kinerja </w:t>
      </w:r>
      <w:proofErr w:type="spellStart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>Karyawan</w:t>
      </w:r>
      <w:proofErr w:type="spellEnd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 xml:space="preserve"> Pada PT. </w:t>
      </w:r>
      <w:proofErr w:type="spellStart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>Sukses</w:t>
      </w:r>
      <w:proofErr w:type="spellEnd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 xml:space="preserve"> Mitra Sejahtera </w:t>
      </w:r>
      <w:proofErr w:type="spellStart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>Kabupaten</w:t>
      </w:r>
      <w:proofErr w:type="spellEnd"/>
      <w:r w:rsidRPr="006F7469">
        <w:rPr>
          <w:rFonts w:asciiTheme="majorBidi" w:hAnsiTheme="majorBidi" w:cstheme="majorBidi"/>
          <w:b/>
          <w:sz w:val="24"/>
          <w:szCs w:val="24"/>
          <w:lang w:val="en-US"/>
        </w:rPr>
        <w:t xml:space="preserve"> Kediri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4961"/>
      </w:tblGrid>
      <w:tr w:rsidR="006F7469" w:rsidRPr="006F7469" w14:paraId="395792E0" w14:textId="77777777" w:rsidTr="006F7469">
        <w:tc>
          <w:tcPr>
            <w:tcW w:w="2127" w:type="dxa"/>
            <w:hideMark/>
          </w:tcPr>
          <w:p w14:paraId="3EBFBD38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83" w:type="dxa"/>
            <w:hideMark/>
          </w:tcPr>
          <w:p w14:paraId="5CCAF006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  <w:hideMark/>
          </w:tcPr>
          <w:p w14:paraId="7066F87C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Ahmad Jauhari, S.sos., M</w:t>
            </w:r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</w:p>
        </w:tc>
      </w:tr>
      <w:tr w:rsidR="006F7469" w:rsidRPr="006F7469" w14:paraId="65C76E14" w14:textId="77777777" w:rsidTr="006F7469">
        <w:tc>
          <w:tcPr>
            <w:tcW w:w="2127" w:type="dxa"/>
          </w:tcPr>
          <w:p w14:paraId="6FAA6F84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hideMark/>
          </w:tcPr>
          <w:p w14:paraId="78851A7A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  <w:hideMark/>
          </w:tcPr>
          <w:p w14:paraId="2555C085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Dr. </w:t>
            </w:r>
            <w:r w:rsidRPr="006F7469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Nur Hidayati, S.E., M</w:t>
            </w:r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M., CSRS.,</w:t>
            </w:r>
            <w:r w:rsidRPr="006F7469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CSRA</w:t>
            </w:r>
          </w:p>
        </w:tc>
      </w:tr>
      <w:tr w:rsidR="006F7469" w:rsidRPr="006F7469" w14:paraId="565DCAF1" w14:textId="77777777" w:rsidTr="006F7469">
        <w:tc>
          <w:tcPr>
            <w:tcW w:w="2127" w:type="dxa"/>
            <w:hideMark/>
          </w:tcPr>
          <w:p w14:paraId="2ED6E536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6F746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283" w:type="dxa"/>
            <w:hideMark/>
          </w:tcPr>
          <w:p w14:paraId="05240A55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  <w:hideMark/>
          </w:tcPr>
          <w:p w14:paraId="52AD1DD1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Niken </w:t>
            </w:r>
            <w:proofErr w:type="spellStart"/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Anggraini</w:t>
            </w:r>
            <w:proofErr w:type="spellEnd"/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Nur Islami</w:t>
            </w:r>
          </w:p>
        </w:tc>
      </w:tr>
      <w:tr w:rsidR="006F7469" w:rsidRPr="006F7469" w14:paraId="5B08C3EF" w14:textId="77777777" w:rsidTr="006F7469">
        <w:tc>
          <w:tcPr>
            <w:tcW w:w="2127" w:type="dxa"/>
            <w:hideMark/>
          </w:tcPr>
          <w:p w14:paraId="673F6E98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NPM</w:t>
            </w:r>
          </w:p>
        </w:tc>
        <w:tc>
          <w:tcPr>
            <w:tcW w:w="283" w:type="dxa"/>
            <w:hideMark/>
          </w:tcPr>
          <w:p w14:paraId="07829E68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  <w:hideMark/>
          </w:tcPr>
          <w:p w14:paraId="39039F73" w14:textId="77777777" w:rsidR="006F7469" w:rsidRPr="006F7469" w:rsidRDefault="006F7469" w:rsidP="006F7469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F746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19.13021.0111</w:t>
            </w:r>
          </w:p>
        </w:tc>
      </w:tr>
    </w:tbl>
    <w:p w14:paraId="7A519AC3" w14:textId="77777777" w:rsidR="006F7469" w:rsidRPr="006F7469" w:rsidRDefault="006F7469" w:rsidP="006F7469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27AB1D1B" w14:textId="77777777" w:rsidR="006F7469" w:rsidRPr="006F7469" w:rsidRDefault="006F7469" w:rsidP="006F7469">
      <w:pPr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6F7469">
        <w:rPr>
          <w:rFonts w:asciiTheme="majorBidi" w:hAnsiTheme="majorBidi" w:cstheme="majorBidi"/>
          <w:b/>
          <w:sz w:val="24"/>
          <w:szCs w:val="24"/>
          <w:lang w:val="id-ID"/>
        </w:rPr>
        <w:t>Abstraksi</w:t>
      </w:r>
    </w:p>
    <w:p w14:paraId="6A886ECC" w14:textId="77777777" w:rsidR="006F7469" w:rsidRPr="006F7469" w:rsidRDefault="006F7469" w:rsidP="006F7469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0F0F67B9" w14:textId="77777777" w:rsidR="006F7469" w:rsidRPr="006F7469" w:rsidRDefault="006F7469" w:rsidP="006F7469">
      <w:pPr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6F7469">
        <w:rPr>
          <w:rFonts w:asciiTheme="majorBidi" w:hAnsiTheme="majorBidi" w:cstheme="majorBidi"/>
          <w:sz w:val="24"/>
          <w:szCs w:val="24"/>
          <w:lang w:val="id-ID"/>
        </w:rPr>
        <w:t xml:space="preserve">Penelitian ini bertujuan untuk menguji pengaruh rekrutmen dan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karir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7469">
        <w:rPr>
          <w:rFonts w:asciiTheme="majorBidi" w:hAnsiTheme="majorBidi" w:cstheme="majorBidi"/>
          <w:sz w:val="24"/>
          <w:szCs w:val="24"/>
          <w:lang w:val="id-ID"/>
        </w:rPr>
        <w:t xml:space="preserve">terhadap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karyawan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7469">
        <w:rPr>
          <w:rFonts w:asciiTheme="majorBidi" w:hAnsiTheme="majorBidi" w:cstheme="majorBidi"/>
          <w:sz w:val="24"/>
          <w:szCs w:val="24"/>
          <w:lang w:val="id-ID"/>
        </w:rPr>
        <w:t xml:space="preserve">oleh peneliti. Penelitian ini menggunakan variable bebas yaitu rekrutmen dan pengembangan karir serta variable terikatnya yaitu kinerja karyawan. Sampel dalam penelitian ini adalah karyawan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bulanan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7469">
        <w:rPr>
          <w:rFonts w:asciiTheme="majorBidi" w:hAnsiTheme="majorBidi" w:cstheme="majorBidi"/>
          <w:sz w:val="24"/>
          <w:szCs w:val="24"/>
          <w:lang w:val="id-ID"/>
        </w:rPr>
        <w:t>di PT.</w:t>
      </w:r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Sukses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Mitra Sejahtera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id-ID"/>
        </w:rPr>
        <w:t xml:space="preserve"> Kediri. Data diperoleh melalui kuesioner, observasi, dan wawancara. </w:t>
      </w:r>
    </w:p>
    <w:p w14:paraId="5D0ACEFD" w14:textId="77777777" w:rsidR="006F7469" w:rsidRPr="006F7469" w:rsidRDefault="006F7469" w:rsidP="006F7469">
      <w:pPr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F7469">
        <w:rPr>
          <w:rFonts w:asciiTheme="majorBidi" w:hAnsiTheme="majorBidi" w:cstheme="majorBidi"/>
          <w:sz w:val="24"/>
          <w:szCs w:val="24"/>
          <w:lang w:val="id-ID"/>
        </w:rPr>
        <w:t>Teknik pengambilan sampel dilakukan dengan metode teknik simple random sampling. Teknik analisis menggunakan Analisis Regresi Linier Berganda, dengan pengujian hipotesis uji t dan uji F. Hasil penelitian ini menunjukkan bahwa rekrutmen tidak berpengaruh secara parsial terhadap kinerja karyawan, hal tersebut diketahui dari hasil uji t rekrutmen nilai sig. = 0,677 &gt; 0,05</w:t>
      </w:r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. Hasil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karir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persial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karyawan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>, h</w:t>
      </w:r>
      <w:r w:rsidRPr="006F7469">
        <w:rPr>
          <w:rFonts w:asciiTheme="majorBidi" w:hAnsiTheme="majorBidi" w:cstheme="majorBidi"/>
          <w:sz w:val="24"/>
          <w:szCs w:val="24"/>
          <w:lang w:val="id-ID"/>
        </w:rPr>
        <w:t>al tersebut diketahui dari hasil uji t rekrutmen nilai sig. = 0,000 &gt; 0,05</w:t>
      </w:r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. Hasil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rekrutmen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karir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simultan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karyawan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6F746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F7469">
        <w:rPr>
          <w:rFonts w:asciiTheme="majorBidi" w:hAnsiTheme="majorBidi" w:cstheme="majorBidi"/>
          <w:sz w:val="24"/>
          <w:szCs w:val="24"/>
          <w:lang w:val="id-ID"/>
        </w:rPr>
        <w:t>uji F nilai sig. = 0,000 &lt; 0,05</w:t>
      </w:r>
    </w:p>
    <w:p w14:paraId="02B3B540" w14:textId="77777777" w:rsidR="006F7469" w:rsidRPr="006F7469" w:rsidRDefault="006F7469" w:rsidP="006F7469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433D1CF6" w14:textId="77777777" w:rsidR="006F7469" w:rsidRPr="006F7469" w:rsidRDefault="006F7469" w:rsidP="006F746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7469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Kata Kunci : </w:t>
      </w:r>
      <w:proofErr w:type="spellStart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>rekrutmen</w:t>
      </w:r>
      <w:proofErr w:type="spellEnd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>pengembangan</w:t>
      </w:r>
      <w:proofErr w:type="spellEnd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>karir</w:t>
      </w:r>
      <w:proofErr w:type="spellEnd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dan </w:t>
      </w:r>
      <w:proofErr w:type="spellStart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>kinerja</w:t>
      </w:r>
      <w:proofErr w:type="spellEnd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F7469">
        <w:rPr>
          <w:rFonts w:asciiTheme="majorBidi" w:hAnsiTheme="majorBidi" w:cstheme="majorBidi"/>
          <w:b/>
          <w:bCs/>
          <w:sz w:val="24"/>
          <w:szCs w:val="24"/>
          <w:lang w:val="en-US"/>
        </w:rPr>
        <w:t>karyawan</w:t>
      </w:r>
      <w:proofErr w:type="spellEnd"/>
    </w:p>
    <w:p w14:paraId="1A8CD281" w14:textId="77777777" w:rsidR="006F7469" w:rsidRPr="006F7469" w:rsidRDefault="006F7469" w:rsidP="006F7469">
      <w:pPr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27744DC5" w14:textId="77777777" w:rsidR="006F7469" w:rsidRPr="006F7469" w:rsidRDefault="006F7469" w:rsidP="006F7469">
      <w:pPr>
        <w:rPr>
          <w:b/>
          <w:lang w:val="id-ID"/>
        </w:rPr>
      </w:pPr>
    </w:p>
    <w:p w14:paraId="33D84D2B" w14:textId="77777777" w:rsidR="006F7469" w:rsidRPr="006F7469" w:rsidRDefault="006F7469" w:rsidP="006F7469">
      <w:pPr>
        <w:rPr>
          <w:b/>
          <w:lang w:val="id-ID"/>
        </w:rPr>
      </w:pPr>
    </w:p>
    <w:p w14:paraId="0C1532DB" w14:textId="77777777" w:rsidR="006F7469" w:rsidRPr="006F7469" w:rsidRDefault="006F7469" w:rsidP="006F7469">
      <w:pPr>
        <w:rPr>
          <w:b/>
          <w:lang w:val="id-ID"/>
        </w:rPr>
      </w:pPr>
    </w:p>
    <w:p w14:paraId="244CB2EF" w14:textId="77777777" w:rsidR="006F7469" w:rsidRPr="006F7469" w:rsidRDefault="006F7469" w:rsidP="006F7469">
      <w:pPr>
        <w:rPr>
          <w:b/>
          <w:lang w:val="id-ID"/>
        </w:rPr>
      </w:pPr>
    </w:p>
    <w:p w14:paraId="2D793738" w14:textId="77777777" w:rsidR="006F7469" w:rsidRPr="006F7469" w:rsidRDefault="006F7469" w:rsidP="006F7469">
      <w:pPr>
        <w:rPr>
          <w:b/>
          <w:lang w:val="id-ID"/>
        </w:rPr>
      </w:pPr>
    </w:p>
    <w:p w14:paraId="1E482242" w14:textId="77777777" w:rsidR="006F7469" w:rsidRPr="006F7469" w:rsidRDefault="006F7469" w:rsidP="006F7469">
      <w:pPr>
        <w:rPr>
          <w:b/>
          <w:lang w:val="id-ID"/>
        </w:rPr>
      </w:pPr>
    </w:p>
    <w:p w14:paraId="5056F952" w14:textId="77777777" w:rsidR="006F7469" w:rsidRPr="006F7469" w:rsidRDefault="006F7469" w:rsidP="006F7469">
      <w:pPr>
        <w:rPr>
          <w:b/>
          <w:lang w:val="id-ID"/>
        </w:rPr>
      </w:pPr>
    </w:p>
    <w:p w14:paraId="33A7933C" w14:textId="77777777" w:rsidR="006F7469" w:rsidRPr="006F7469" w:rsidRDefault="006F7469" w:rsidP="006F7469">
      <w:pPr>
        <w:rPr>
          <w:b/>
          <w:lang w:val="id-ID"/>
        </w:rPr>
      </w:pPr>
    </w:p>
    <w:p w14:paraId="3EC83379" w14:textId="77777777" w:rsidR="006F7469" w:rsidRPr="006F7469" w:rsidRDefault="006F7469" w:rsidP="006F7469">
      <w:pPr>
        <w:rPr>
          <w:b/>
          <w:lang w:val="id-ID"/>
        </w:rPr>
      </w:pPr>
    </w:p>
    <w:p w14:paraId="216B7829" w14:textId="77777777" w:rsidR="006F7469" w:rsidRPr="006F7469" w:rsidRDefault="006F7469" w:rsidP="006F7469">
      <w:pPr>
        <w:rPr>
          <w:b/>
          <w:lang w:val="id-ID"/>
        </w:rPr>
      </w:pPr>
    </w:p>
    <w:p w14:paraId="32ED7026" w14:textId="77777777" w:rsidR="006F7469" w:rsidRPr="006F7469" w:rsidRDefault="006F7469" w:rsidP="006F7469">
      <w:pPr>
        <w:rPr>
          <w:b/>
          <w:lang w:val="id-ID"/>
        </w:rPr>
      </w:pPr>
    </w:p>
    <w:p w14:paraId="59F41E92" w14:textId="77777777" w:rsidR="006F7469" w:rsidRPr="006F7469" w:rsidRDefault="006F7469" w:rsidP="006F7469">
      <w:pPr>
        <w:rPr>
          <w:b/>
          <w:lang w:val="id-ID"/>
        </w:rPr>
      </w:pPr>
    </w:p>
    <w:p w14:paraId="0545ACCC" w14:textId="77777777" w:rsidR="006F7469" w:rsidRPr="006F7469" w:rsidRDefault="006F7469" w:rsidP="006F7469">
      <w:pPr>
        <w:rPr>
          <w:b/>
          <w:lang w:val="id-ID"/>
        </w:rPr>
      </w:pPr>
    </w:p>
    <w:p w14:paraId="5D02B4D9" w14:textId="77777777" w:rsidR="006F7469" w:rsidRPr="006F7469" w:rsidRDefault="006F7469" w:rsidP="006F7469">
      <w:pPr>
        <w:rPr>
          <w:b/>
          <w:lang w:val="id-ID"/>
        </w:rPr>
      </w:pPr>
    </w:p>
    <w:p w14:paraId="4BE0BF26" w14:textId="77777777" w:rsidR="006F7469" w:rsidRPr="006F7469" w:rsidRDefault="006F7469" w:rsidP="006F7469">
      <w:pPr>
        <w:rPr>
          <w:b/>
          <w:lang w:val="id-ID"/>
        </w:rPr>
      </w:pPr>
    </w:p>
    <w:p w14:paraId="4DCE360A" w14:textId="77777777" w:rsidR="00A22EDE" w:rsidRDefault="00A22EDE"/>
    <w:sectPr w:rsidR="00A22EDE" w:rsidSect="009954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69"/>
    <w:rsid w:val="001A4BF7"/>
    <w:rsid w:val="0055262A"/>
    <w:rsid w:val="006F7469"/>
    <w:rsid w:val="009954AC"/>
    <w:rsid w:val="009D14FD"/>
    <w:rsid w:val="00A22EDE"/>
    <w:rsid w:val="00B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872A"/>
  <w15:chartTrackingRefBased/>
  <w15:docId w15:val="{1FB9185D-93C7-4D57-A1FA-9C24CB91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4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4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4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4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4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4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4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4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F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zzhrilma@gmail.com</dc:creator>
  <cp:keywords/>
  <dc:description/>
  <cp:lastModifiedBy>zzhrilma@gmail.com</cp:lastModifiedBy>
  <cp:revision>1</cp:revision>
  <dcterms:created xsi:type="dcterms:W3CDTF">2025-01-12T14:24:00Z</dcterms:created>
  <dcterms:modified xsi:type="dcterms:W3CDTF">2025-01-12T14:27:00Z</dcterms:modified>
</cp:coreProperties>
</file>