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A9" w:rsidRDefault="004024A9" w:rsidP="004024A9">
      <w:pPr>
        <w:pStyle w:val="BodyText"/>
        <w:spacing w:before="74"/>
        <w:ind w:left="1418"/>
        <w:jc w:val="both"/>
      </w:pPr>
      <w:r>
        <w:rPr>
          <w:w w:val="105"/>
        </w:rPr>
        <w:t>Nama</w:t>
      </w:r>
      <w:r>
        <w:rPr>
          <w:spacing w:val="5"/>
          <w:w w:val="105"/>
        </w:rPr>
        <w:t xml:space="preserve"> </w:t>
      </w:r>
      <w:r>
        <w:rPr>
          <w:w w:val="105"/>
        </w:rPr>
        <w:t>Mahasiswa</w:t>
      </w:r>
      <w:r>
        <w:rPr>
          <w:spacing w:val="61"/>
          <w:w w:val="150"/>
        </w:rPr>
        <w:t xml:space="preserve">  </w:t>
      </w:r>
      <w:r>
        <w:rPr>
          <w:w w:val="105"/>
        </w:rPr>
        <w:t>:</w:t>
      </w:r>
      <w:r>
        <w:rPr>
          <w:spacing w:val="4"/>
          <w:w w:val="105"/>
        </w:rPr>
        <w:t xml:space="preserve"> </w:t>
      </w:r>
      <w:r>
        <w:rPr>
          <w:w w:val="105"/>
        </w:rPr>
        <w:t>Khirana</w:t>
      </w:r>
      <w:r>
        <w:rPr>
          <w:spacing w:val="5"/>
          <w:w w:val="105"/>
        </w:rPr>
        <w:t xml:space="preserve"> </w:t>
      </w:r>
      <w:r>
        <w:rPr>
          <w:w w:val="105"/>
        </w:rPr>
        <w:t>Sasi</w:t>
      </w:r>
      <w:r>
        <w:rPr>
          <w:spacing w:val="3"/>
          <w:w w:val="105"/>
        </w:rPr>
        <w:t xml:space="preserve"> </w:t>
      </w:r>
      <w:r>
        <w:rPr>
          <w:w w:val="105"/>
        </w:rPr>
        <w:t>Nur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Azizah</w:t>
      </w:r>
    </w:p>
    <w:p w:rsidR="004024A9" w:rsidRDefault="004024A9" w:rsidP="004024A9">
      <w:pPr>
        <w:pStyle w:val="BodyText"/>
        <w:spacing w:before="51"/>
        <w:ind w:left="1418"/>
        <w:jc w:val="both"/>
      </w:pPr>
      <w:r>
        <w:rPr>
          <w:w w:val="105"/>
        </w:rPr>
        <w:t>Judul</w:t>
      </w:r>
      <w:r>
        <w:rPr>
          <w:spacing w:val="2"/>
          <w:w w:val="105"/>
        </w:rPr>
        <w:t xml:space="preserve"> </w:t>
      </w:r>
      <w:r>
        <w:rPr>
          <w:w w:val="105"/>
        </w:rPr>
        <w:t>Penelitian</w:t>
      </w:r>
      <w:r>
        <w:rPr>
          <w:spacing w:val="70"/>
          <w:w w:val="150"/>
        </w:rPr>
        <w:t xml:space="preserve">   </w:t>
      </w:r>
      <w:r>
        <w:rPr>
          <w:w w:val="105"/>
        </w:rPr>
        <w:t>:Pengaruh</w:t>
      </w:r>
      <w:r>
        <w:rPr>
          <w:spacing w:val="54"/>
          <w:w w:val="105"/>
        </w:rPr>
        <w:t xml:space="preserve">   </w:t>
      </w:r>
      <w:r>
        <w:rPr>
          <w:w w:val="105"/>
        </w:rPr>
        <w:t>Promosi</w:t>
      </w:r>
      <w:r>
        <w:rPr>
          <w:spacing w:val="54"/>
          <w:w w:val="105"/>
        </w:rPr>
        <w:t xml:space="preserve">   </w:t>
      </w:r>
      <w:r>
        <w:rPr>
          <w:w w:val="105"/>
        </w:rPr>
        <w:t>Media</w:t>
      </w:r>
      <w:r>
        <w:rPr>
          <w:spacing w:val="55"/>
          <w:w w:val="105"/>
        </w:rPr>
        <w:t xml:space="preserve">   </w:t>
      </w:r>
      <w:r>
        <w:rPr>
          <w:spacing w:val="-2"/>
          <w:w w:val="105"/>
        </w:rPr>
        <w:t>Sosial,</w:t>
      </w:r>
    </w:p>
    <w:p w:rsidR="004024A9" w:rsidRDefault="004024A9" w:rsidP="004024A9">
      <w:pPr>
        <w:spacing w:before="51" w:line="292" w:lineRule="auto"/>
        <w:ind w:left="3262" w:right="1416"/>
        <w:jc w:val="both"/>
        <w:rPr>
          <w:sz w:val="20"/>
        </w:rPr>
      </w:pPr>
      <w:r>
        <w:rPr>
          <w:i/>
          <w:sz w:val="20"/>
        </w:rPr>
        <w:t xml:space="preserve">Electronic Word Of Mouth </w:t>
      </w:r>
      <w:r>
        <w:rPr>
          <w:sz w:val="20"/>
        </w:rPr>
        <w:t xml:space="preserve">Dan </w:t>
      </w:r>
      <w:r>
        <w:rPr>
          <w:i/>
          <w:sz w:val="20"/>
        </w:rPr>
        <w:t xml:space="preserve">Service Quality </w:t>
      </w:r>
      <w:r>
        <w:rPr>
          <w:sz w:val="20"/>
        </w:rPr>
        <w:t>Terhadap Keputusan Pembelian Pada Kafe Teras Bapak Papar Kediri</w:t>
      </w:r>
    </w:p>
    <w:p w:rsidR="004024A9" w:rsidRDefault="004024A9" w:rsidP="004024A9">
      <w:pPr>
        <w:pStyle w:val="BodyText"/>
        <w:tabs>
          <w:tab w:val="left" w:pos="3262"/>
          <w:tab w:val="right" w:pos="3762"/>
        </w:tabs>
        <w:spacing w:line="292" w:lineRule="auto"/>
        <w:ind w:left="1418" w:right="4228"/>
      </w:pPr>
      <w:r>
        <w:t>Bentuk tugas akhir</w:t>
      </w:r>
      <w:r>
        <w:rPr>
          <w:spacing w:val="80"/>
        </w:rPr>
        <w:t xml:space="preserve"> </w:t>
      </w:r>
      <w:r>
        <w:t>: Skripsi Nama Kota</w:t>
      </w:r>
      <w:r>
        <w:tab/>
        <w:t>: Kediri Nama Fakultas</w:t>
      </w:r>
      <w:r>
        <w:tab/>
        <w:t xml:space="preserve">: Ekonomi </w:t>
      </w:r>
      <w:r>
        <w:rPr>
          <w:spacing w:val="-4"/>
        </w:rPr>
        <w:t>Tahun</w:t>
      </w:r>
      <w:r>
        <w:tab/>
      </w:r>
      <w:r>
        <w:tab/>
      </w:r>
      <w:r>
        <w:rPr>
          <w:spacing w:val="-4"/>
        </w:rPr>
        <w:t>2024</w:t>
      </w:r>
    </w:p>
    <w:p w:rsidR="004024A9" w:rsidRDefault="004024A9" w:rsidP="004024A9">
      <w:pPr>
        <w:pStyle w:val="Heading2"/>
        <w:spacing w:line="231" w:lineRule="exact"/>
        <w:ind w:left="3752"/>
        <w:jc w:val="left"/>
      </w:pPr>
      <w:bookmarkStart w:id="0" w:name="_bookmark0"/>
      <w:bookmarkEnd w:id="0"/>
      <w:r>
        <w:rPr>
          <w:spacing w:val="-2"/>
        </w:rPr>
        <w:t>Abstraksi</w:t>
      </w:r>
    </w:p>
    <w:p w:rsidR="004024A9" w:rsidRDefault="004024A9" w:rsidP="004024A9">
      <w:pPr>
        <w:pStyle w:val="BodyText"/>
        <w:spacing w:before="45" w:line="292" w:lineRule="auto"/>
        <w:ind w:left="1418" w:right="1419" w:firstLine="566"/>
        <w:jc w:val="both"/>
      </w:pPr>
      <w:r>
        <w:rPr>
          <w:w w:val="105"/>
        </w:rPr>
        <w:t>Pertumbuhan jumlah kafe yang ada di Indonesia mengalami perkembangan yang cepat dengan adanya perubahan gaya hidup masyarakat yang semakin urban serta masyarakat yang terpengaruh dengan tren global.</w:t>
      </w:r>
    </w:p>
    <w:p w:rsidR="004024A9" w:rsidRDefault="004024A9" w:rsidP="004024A9">
      <w:pPr>
        <w:pStyle w:val="BodyText"/>
        <w:spacing w:before="1" w:line="292" w:lineRule="auto"/>
        <w:ind w:left="1418" w:right="1413" w:firstLine="566"/>
        <w:jc w:val="both"/>
      </w:pPr>
      <w:r>
        <w:t xml:space="preserve">Penelitian ini bertujuan untuk mengetahui bagaimana pengaruh variabel bebas yaitu Promosi Media Sosial (X1), </w:t>
      </w:r>
      <w:r>
        <w:rPr>
          <w:i/>
        </w:rPr>
        <w:t>Electronic</w:t>
      </w:r>
      <w:r>
        <w:rPr>
          <w:i/>
          <w:spacing w:val="40"/>
        </w:rPr>
        <w:t xml:space="preserve"> </w:t>
      </w:r>
      <w:r>
        <w:rPr>
          <w:i/>
        </w:rPr>
        <w:t>Word</w:t>
      </w:r>
      <w:r>
        <w:rPr>
          <w:i/>
          <w:spacing w:val="40"/>
        </w:rPr>
        <w:t xml:space="preserve"> </w:t>
      </w:r>
      <w:r>
        <w:rPr>
          <w:i/>
        </w:rPr>
        <w:t>Of</w:t>
      </w:r>
      <w:r>
        <w:rPr>
          <w:i/>
          <w:spacing w:val="40"/>
        </w:rPr>
        <w:t xml:space="preserve"> </w:t>
      </w:r>
      <w:r>
        <w:rPr>
          <w:i/>
        </w:rPr>
        <w:t>Mouth</w:t>
      </w:r>
      <w:r>
        <w:rPr>
          <w:i/>
          <w:spacing w:val="40"/>
        </w:rPr>
        <w:t xml:space="preserve"> </w:t>
      </w:r>
      <w:r>
        <w:t>(X2)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rPr>
          <w:i/>
        </w:rPr>
        <w:t>Service</w:t>
      </w:r>
      <w:r>
        <w:rPr>
          <w:i/>
          <w:spacing w:val="40"/>
        </w:rPr>
        <w:t xml:space="preserve"> </w:t>
      </w:r>
      <w:r>
        <w:rPr>
          <w:i/>
        </w:rPr>
        <w:t>Quality</w:t>
      </w:r>
      <w:r>
        <w:rPr>
          <w:i/>
          <w:spacing w:val="40"/>
        </w:rPr>
        <w:t xml:space="preserve"> </w:t>
      </w:r>
      <w:r>
        <w:t>(X3) terhadap variabel terikat Keputusan Pembelian (Y) pada Kafe Teras Bapak Papar Kediri.</w:t>
      </w:r>
    </w:p>
    <w:p w:rsidR="004024A9" w:rsidRDefault="004024A9" w:rsidP="004024A9">
      <w:pPr>
        <w:pStyle w:val="BodyText"/>
        <w:spacing w:line="292" w:lineRule="auto"/>
        <w:ind w:left="1418" w:right="1412" w:firstLine="566"/>
        <w:jc w:val="both"/>
      </w:pPr>
      <w:r>
        <w:t>Berdasarkan hasil dari penelitian ini maka dapat disimpulkan</w:t>
      </w:r>
      <w:r>
        <w:rPr>
          <w:spacing w:val="80"/>
        </w:rPr>
        <w:t xml:space="preserve"> </w:t>
      </w:r>
      <w:r>
        <w:t>bahwa</w:t>
      </w:r>
      <w:r>
        <w:rPr>
          <w:spacing w:val="80"/>
        </w:rPr>
        <w:t xml:space="preserve"> </w:t>
      </w:r>
      <w:r>
        <w:t>disimpulkan</w:t>
      </w:r>
      <w:r>
        <w:rPr>
          <w:spacing w:val="80"/>
        </w:rPr>
        <w:t xml:space="preserve"> </w:t>
      </w:r>
      <w:r>
        <w:t>bahwa</w:t>
      </w:r>
      <w:r>
        <w:rPr>
          <w:spacing w:val="80"/>
        </w:rPr>
        <w:t xml:space="preserve"> </w:t>
      </w:r>
      <w:r>
        <w:t>Promosi</w:t>
      </w:r>
      <w:r>
        <w:rPr>
          <w:spacing w:val="80"/>
        </w:rPr>
        <w:t xml:space="preserve"> </w:t>
      </w:r>
      <w:r>
        <w:t>Media Sosial secara parsial berpengaruh positif dan signifikan</w:t>
      </w:r>
      <w:r>
        <w:rPr>
          <w:spacing w:val="80"/>
          <w:w w:val="150"/>
        </w:rPr>
        <w:t xml:space="preserve"> </w:t>
      </w:r>
      <w:r>
        <w:t xml:space="preserve">terhadap Keputusan Pembelian, </w:t>
      </w:r>
      <w:r>
        <w:rPr>
          <w:i/>
        </w:rPr>
        <w:t>Electronic Word Of Mouth</w:t>
      </w:r>
      <w:r>
        <w:rPr>
          <w:i/>
          <w:spacing w:val="80"/>
        </w:rPr>
        <w:t xml:space="preserve"> </w:t>
      </w:r>
      <w:r>
        <w:t xml:space="preserve">secara parsial berpengaruh positif dan signifikan terhadap Keputusan Pembelian dan </w:t>
      </w:r>
      <w:r>
        <w:rPr>
          <w:i/>
        </w:rPr>
        <w:t xml:space="preserve">Service Quality </w:t>
      </w:r>
      <w:r>
        <w:t>secara parsial berpengaruh positif dan signifikan terhadap Keputusan Pembelian.</w:t>
      </w:r>
      <w:r>
        <w:rPr>
          <w:spacing w:val="40"/>
        </w:rPr>
        <w:t xml:space="preserve"> </w:t>
      </w:r>
      <w:r>
        <w:t>Promosi</w:t>
      </w:r>
      <w:r>
        <w:rPr>
          <w:spacing w:val="40"/>
        </w:rPr>
        <w:t xml:space="preserve"> </w:t>
      </w:r>
      <w:r>
        <w:t>Media</w:t>
      </w:r>
      <w:r>
        <w:rPr>
          <w:spacing w:val="40"/>
        </w:rPr>
        <w:t xml:space="preserve"> </w:t>
      </w:r>
      <w:r>
        <w:t>Sosial,</w:t>
      </w:r>
      <w:r>
        <w:rPr>
          <w:spacing w:val="40"/>
        </w:rPr>
        <w:t xml:space="preserve"> </w:t>
      </w:r>
      <w:r>
        <w:rPr>
          <w:i/>
        </w:rPr>
        <w:t>Electronic</w:t>
      </w:r>
      <w:r>
        <w:rPr>
          <w:i/>
          <w:spacing w:val="40"/>
        </w:rPr>
        <w:t xml:space="preserve"> </w:t>
      </w:r>
      <w:r>
        <w:rPr>
          <w:i/>
        </w:rPr>
        <w:t>Word</w:t>
      </w:r>
      <w:r>
        <w:rPr>
          <w:i/>
          <w:spacing w:val="40"/>
        </w:rPr>
        <w:t xml:space="preserve"> </w:t>
      </w:r>
      <w:r>
        <w:rPr>
          <w:i/>
        </w:rPr>
        <w:t>Of</w:t>
      </w:r>
      <w:r>
        <w:rPr>
          <w:i/>
          <w:spacing w:val="40"/>
        </w:rPr>
        <w:t xml:space="preserve"> </w:t>
      </w:r>
      <w:r>
        <w:rPr>
          <w:i/>
        </w:rPr>
        <w:t xml:space="preserve">Mouth </w:t>
      </w:r>
      <w:r>
        <w:t xml:space="preserve">dan </w:t>
      </w:r>
      <w:r>
        <w:rPr>
          <w:i/>
        </w:rPr>
        <w:t xml:space="preserve">Service Quality </w:t>
      </w:r>
      <w:r>
        <w:t>secara simultan berpengaruh terhadap Keputusan Pembelian.</w:t>
      </w:r>
    </w:p>
    <w:p w:rsidR="004024A9" w:rsidRDefault="004024A9" w:rsidP="004024A9">
      <w:pPr>
        <w:spacing w:line="244" w:lineRule="exact"/>
        <w:ind w:left="1418"/>
        <w:jc w:val="both"/>
        <w:rPr>
          <w:rFonts w:ascii="Palatino Linotype"/>
          <w:b/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67"/>
          <w:w w:val="150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66"/>
          <w:w w:val="150"/>
          <w:sz w:val="20"/>
        </w:rPr>
        <w:t xml:space="preserve"> </w:t>
      </w:r>
      <w:r>
        <w:rPr>
          <w:b/>
          <w:sz w:val="20"/>
        </w:rPr>
        <w:t>Promosi</w:t>
      </w:r>
      <w:r>
        <w:rPr>
          <w:b/>
          <w:spacing w:val="67"/>
          <w:w w:val="150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67"/>
          <w:w w:val="150"/>
          <w:sz w:val="20"/>
        </w:rPr>
        <w:t xml:space="preserve"> </w:t>
      </w:r>
      <w:r>
        <w:rPr>
          <w:b/>
          <w:sz w:val="20"/>
        </w:rPr>
        <w:t>Sosial,</w:t>
      </w:r>
      <w:r>
        <w:rPr>
          <w:b/>
          <w:spacing w:val="72"/>
          <w:w w:val="150"/>
          <w:sz w:val="20"/>
        </w:rPr>
        <w:t xml:space="preserve"> </w:t>
      </w:r>
      <w:r>
        <w:rPr>
          <w:rFonts w:ascii="Palatino Linotype"/>
          <w:b/>
          <w:i/>
          <w:sz w:val="20"/>
        </w:rPr>
        <w:t>Electronic</w:t>
      </w:r>
      <w:r>
        <w:rPr>
          <w:rFonts w:ascii="Palatino Linotype"/>
          <w:b/>
          <w:i/>
          <w:spacing w:val="60"/>
          <w:w w:val="150"/>
          <w:sz w:val="20"/>
        </w:rPr>
        <w:t xml:space="preserve"> </w:t>
      </w:r>
      <w:r>
        <w:rPr>
          <w:rFonts w:ascii="Palatino Linotype"/>
          <w:b/>
          <w:i/>
          <w:sz w:val="20"/>
        </w:rPr>
        <w:t>Word</w:t>
      </w:r>
      <w:r>
        <w:rPr>
          <w:rFonts w:ascii="Palatino Linotype"/>
          <w:b/>
          <w:i/>
          <w:spacing w:val="59"/>
          <w:w w:val="150"/>
          <w:sz w:val="20"/>
        </w:rPr>
        <w:t xml:space="preserve"> </w:t>
      </w:r>
      <w:r>
        <w:rPr>
          <w:rFonts w:ascii="Palatino Linotype"/>
          <w:b/>
          <w:i/>
          <w:spacing w:val="-5"/>
          <w:sz w:val="20"/>
        </w:rPr>
        <w:t>Of</w:t>
      </w:r>
    </w:p>
    <w:p w:rsidR="004024A9" w:rsidRDefault="004024A9" w:rsidP="004024A9">
      <w:pPr>
        <w:spacing w:before="11"/>
        <w:ind w:left="1418"/>
        <w:jc w:val="both"/>
        <w:rPr>
          <w:b/>
          <w:sz w:val="20"/>
        </w:rPr>
      </w:pPr>
      <w:r>
        <w:rPr>
          <w:rFonts w:ascii="Palatino Linotype"/>
          <w:b/>
          <w:i/>
          <w:sz w:val="20"/>
        </w:rPr>
        <w:t>Mouth</w:t>
      </w:r>
      <w:r>
        <w:rPr>
          <w:b/>
          <w:sz w:val="20"/>
        </w:rPr>
        <w:t xml:space="preserve">, </w:t>
      </w:r>
      <w:r>
        <w:rPr>
          <w:rFonts w:ascii="Palatino Linotype"/>
          <w:b/>
          <w:i/>
          <w:sz w:val="20"/>
        </w:rPr>
        <w:t>Service</w:t>
      </w:r>
      <w:r>
        <w:rPr>
          <w:rFonts w:ascii="Palatino Linotype"/>
          <w:b/>
          <w:i/>
          <w:spacing w:val="-6"/>
          <w:sz w:val="20"/>
        </w:rPr>
        <w:t xml:space="preserve"> </w:t>
      </w:r>
      <w:r>
        <w:rPr>
          <w:rFonts w:ascii="Palatino Linotype"/>
          <w:b/>
          <w:i/>
          <w:sz w:val="20"/>
        </w:rPr>
        <w:t>Quality</w:t>
      </w:r>
      <w:r>
        <w:rPr>
          <w:rFonts w:ascii="Palatino Linotype"/>
          <w:b/>
          <w:i/>
          <w:spacing w:val="-4"/>
          <w:sz w:val="20"/>
        </w:rPr>
        <w:t xml:space="preserve"> </w:t>
      </w:r>
      <w:r>
        <w:rPr>
          <w:b/>
          <w:sz w:val="20"/>
        </w:rPr>
        <w:t xml:space="preserve">dan Keputusan </w:t>
      </w:r>
      <w:r>
        <w:rPr>
          <w:b/>
          <w:spacing w:val="-2"/>
          <w:sz w:val="20"/>
        </w:rPr>
        <w:t>Pembelian</w:t>
      </w:r>
    </w:p>
    <w:p w:rsidR="00E747CD" w:rsidRDefault="00E747CD">
      <w:bookmarkStart w:id="1" w:name="_GoBack"/>
      <w:bookmarkEnd w:id="1"/>
    </w:p>
    <w:sectPr w:rsidR="00E747CD" w:rsidSect="004024A9">
      <w:pgSz w:w="8392" w:h="11907" w:code="11"/>
      <w:pgMar w:top="1338" w:right="0" w:bottom="144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A9"/>
    <w:rsid w:val="004024A9"/>
    <w:rsid w:val="00E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34DB-324C-4626-ABBF-0C152DC8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24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ing2">
    <w:name w:val="heading 2"/>
    <w:basedOn w:val="Normal"/>
    <w:link w:val="Heading2Char"/>
    <w:uiPriority w:val="1"/>
    <w:qFormat/>
    <w:rsid w:val="004024A9"/>
    <w:pPr>
      <w:ind w:left="1719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024A9"/>
    <w:rPr>
      <w:rFonts w:ascii="Cambria" w:eastAsia="Cambria" w:hAnsi="Cambria" w:cs="Cambria"/>
      <w:b/>
      <w:bCs/>
      <w:sz w:val="20"/>
      <w:szCs w:val="20"/>
      <w:lang w:val="id"/>
    </w:rPr>
  </w:style>
  <w:style w:type="paragraph" w:styleId="BodyText">
    <w:name w:val="Body Text"/>
    <w:basedOn w:val="Normal"/>
    <w:link w:val="BodyTextChar"/>
    <w:uiPriority w:val="1"/>
    <w:qFormat/>
    <w:rsid w:val="004024A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24A9"/>
    <w:rPr>
      <w:rFonts w:ascii="Cambria" w:eastAsia="Cambria" w:hAnsi="Cambria" w:cs="Cambria"/>
      <w:sz w:val="20"/>
      <w:szCs w:val="2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2024-12-18T04:04:00Z</dcterms:created>
  <dcterms:modified xsi:type="dcterms:W3CDTF">2024-12-18T04:07:00Z</dcterms:modified>
</cp:coreProperties>
</file>