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0D124" w14:textId="77777777" w:rsidR="00CD1678" w:rsidRPr="004C3DA9" w:rsidRDefault="00CD1678" w:rsidP="00CD1678">
      <w:pPr>
        <w:pStyle w:val="Heading1"/>
        <w:numPr>
          <w:ilvl w:val="0"/>
          <w:numId w:val="0"/>
        </w:numPr>
      </w:pPr>
      <w:r w:rsidRPr="004C3DA9">
        <w:t>ABSTRAK</w:t>
      </w:r>
    </w:p>
    <w:p w14:paraId="25F426D3" w14:textId="77777777" w:rsidR="00CD1678" w:rsidRPr="00846E5C" w:rsidRDefault="00CD1678" w:rsidP="00CD1678">
      <w:pPr>
        <w:spacing w:line="240" w:lineRule="auto"/>
        <w:ind w:left="1701" w:hanging="1701"/>
        <w:rPr>
          <w:rFonts w:cs="Times New Roman"/>
          <w:bCs/>
          <w:sz w:val="18"/>
          <w:szCs w:val="18"/>
        </w:rPr>
      </w:pPr>
      <w:r w:rsidRPr="00846E5C">
        <w:rPr>
          <w:rFonts w:cs="Times New Roman"/>
          <w:sz w:val="18"/>
          <w:szCs w:val="18"/>
        </w:rPr>
        <w:t>Judul penelitian</w:t>
      </w:r>
      <w:r>
        <w:rPr>
          <w:rFonts w:cs="Times New Roman"/>
          <w:sz w:val="18"/>
          <w:szCs w:val="18"/>
        </w:rPr>
        <w:t xml:space="preserve"> </w:t>
      </w:r>
      <w:r w:rsidRPr="00846E5C">
        <w:rPr>
          <w:rFonts w:cs="Times New Roman"/>
          <w:sz w:val="18"/>
          <w:szCs w:val="18"/>
        </w:rPr>
        <w:t>:</w:t>
      </w:r>
      <w:r>
        <w:rPr>
          <w:rFonts w:cs="Times New Roman"/>
          <w:sz w:val="18"/>
          <w:szCs w:val="18"/>
        </w:rPr>
        <w:t xml:space="preserve"> </w:t>
      </w:r>
      <w:r w:rsidRPr="00846E5C">
        <w:rPr>
          <w:rFonts w:cs="Times New Roman"/>
          <w:bCs/>
          <w:sz w:val="18"/>
          <w:szCs w:val="18"/>
        </w:rPr>
        <w:t xml:space="preserve">Pengaruh Kurs, Inflasi, Suku Bunga (BI7DRR), </w:t>
      </w:r>
      <w:r w:rsidRPr="00846E5C">
        <w:rPr>
          <w:rFonts w:cs="Times New Roman"/>
          <w:bCs/>
          <w:i/>
          <w:sz w:val="18"/>
          <w:szCs w:val="18"/>
        </w:rPr>
        <w:t xml:space="preserve">Purchasing              </w:t>
      </w:r>
      <w:r w:rsidRPr="00846E5C">
        <w:rPr>
          <w:rFonts w:cs="Times New Roman"/>
          <w:bCs/>
          <w:i/>
          <w:iCs/>
          <w:sz w:val="18"/>
          <w:szCs w:val="18"/>
        </w:rPr>
        <w:t>Manage</w:t>
      </w:r>
      <w:r w:rsidRPr="00846E5C">
        <w:rPr>
          <w:rFonts w:cs="Times New Roman"/>
          <w:bCs/>
          <w:sz w:val="18"/>
          <w:szCs w:val="18"/>
        </w:rPr>
        <w:t xml:space="preserve">r </w:t>
      </w:r>
      <w:r w:rsidRPr="00846E5C">
        <w:rPr>
          <w:rFonts w:cs="Times New Roman"/>
          <w:bCs/>
          <w:i/>
          <w:iCs/>
          <w:sz w:val="18"/>
          <w:szCs w:val="18"/>
        </w:rPr>
        <w:t>Index</w:t>
      </w:r>
      <w:r w:rsidRPr="00846E5C">
        <w:rPr>
          <w:rFonts w:cs="Times New Roman"/>
          <w:bCs/>
          <w:sz w:val="18"/>
          <w:szCs w:val="18"/>
        </w:rPr>
        <w:t xml:space="preserve"> (PMI) Terhadap Indeks Harga Saham Gabungan (IHSG) Periode 2017-2022</w:t>
      </w:r>
    </w:p>
    <w:p w14:paraId="228230D7" w14:textId="77777777" w:rsidR="00CD1678" w:rsidRPr="00846E5C" w:rsidRDefault="00CD1678" w:rsidP="00CD1678">
      <w:pPr>
        <w:tabs>
          <w:tab w:val="left" w:pos="1701"/>
        </w:tabs>
        <w:spacing w:line="240" w:lineRule="auto"/>
        <w:rPr>
          <w:rFonts w:cs="Times New Roman"/>
          <w:sz w:val="18"/>
          <w:szCs w:val="18"/>
        </w:rPr>
      </w:pPr>
      <w:r w:rsidRPr="00846E5C">
        <w:rPr>
          <w:rFonts w:cs="Times New Roman"/>
          <w:bCs/>
          <w:sz w:val="18"/>
          <w:szCs w:val="18"/>
        </w:rPr>
        <w:t>Dosen Pembimbing</w:t>
      </w:r>
      <w:r w:rsidRPr="00846E5C">
        <w:rPr>
          <w:rFonts w:cs="Times New Roman"/>
          <w:bCs/>
          <w:sz w:val="18"/>
          <w:szCs w:val="18"/>
        </w:rPr>
        <w:tab/>
        <w:t xml:space="preserve">: </w:t>
      </w:r>
      <w:r w:rsidRPr="00846E5C">
        <w:rPr>
          <w:rFonts w:cs="Times New Roman"/>
          <w:sz w:val="18"/>
          <w:szCs w:val="18"/>
        </w:rPr>
        <w:t xml:space="preserve">Taufik Akbar, S.E., M.E                      </w:t>
      </w:r>
    </w:p>
    <w:p w14:paraId="779866D1" w14:textId="77777777" w:rsidR="00CD1678" w:rsidRPr="00846E5C" w:rsidRDefault="00CD1678" w:rsidP="00CD1678">
      <w:pPr>
        <w:tabs>
          <w:tab w:val="left" w:pos="1701"/>
        </w:tabs>
        <w:spacing w:line="240" w:lineRule="auto"/>
        <w:rPr>
          <w:rFonts w:cs="Times New Roman"/>
          <w:sz w:val="18"/>
          <w:szCs w:val="18"/>
        </w:rPr>
      </w:pPr>
      <w:r w:rsidRPr="00846E5C">
        <w:rPr>
          <w:rFonts w:cs="Times New Roman"/>
          <w:sz w:val="18"/>
          <w:szCs w:val="18"/>
        </w:rPr>
        <w:t xml:space="preserve">                                </w:t>
      </w:r>
      <w:r w:rsidRPr="00846E5C">
        <w:rPr>
          <w:rFonts w:cs="Times New Roman"/>
          <w:sz w:val="18"/>
          <w:szCs w:val="18"/>
        </w:rPr>
        <w:tab/>
        <w:t>: Dr. Karari Budi Prasasti S.Pd., M.S.E</w:t>
      </w:r>
    </w:p>
    <w:p w14:paraId="2CAD6167" w14:textId="77777777" w:rsidR="00CD1678" w:rsidRPr="00846E5C" w:rsidRDefault="00CD1678" w:rsidP="00CD1678">
      <w:pPr>
        <w:tabs>
          <w:tab w:val="left" w:pos="1701"/>
        </w:tabs>
        <w:spacing w:line="240" w:lineRule="auto"/>
        <w:rPr>
          <w:rFonts w:cs="Times New Roman"/>
          <w:sz w:val="18"/>
          <w:szCs w:val="18"/>
        </w:rPr>
      </w:pPr>
      <w:r w:rsidRPr="00846E5C">
        <w:rPr>
          <w:rFonts w:cs="Times New Roman"/>
          <w:sz w:val="18"/>
          <w:szCs w:val="18"/>
        </w:rPr>
        <w:t xml:space="preserve">Nama Mahasiswa   </w:t>
      </w:r>
      <w:r w:rsidRPr="00846E5C">
        <w:rPr>
          <w:rFonts w:cs="Times New Roman"/>
          <w:sz w:val="18"/>
          <w:szCs w:val="18"/>
        </w:rPr>
        <w:tab/>
        <w:t>: Wiki Berliano</w:t>
      </w:r>
    </w:p>
    <w:p w14:paraId="127E8177" w14:textId="77777777" w:rsidR="00CD1678" w:rsidRPr="00846E5C" w:rsidRDefault="00CD1678" w:rsidP="00CD1678">
      <w:pPr>
        <w:tabs>
          <w:tab w:val="left" w:pos="1701"/>
        </w:tabs>
        <w:spacing w:line="480" w:lineRule="auto"/>
        <w:rPr>
          <w:rFonts w:cs="Times New Roman"/>
          <w:sz w:val="18"/>
          <w:szCs w:val="18"/>
        </w:rPr>
      </w:pPr>
      <w:r w:rsidRPr="00846E5C">
        <w:rPr>
          <w:rFonts w:cs="Times New Roman"/>
          <w:sz w:val="18"/>
          <w:szCs w:val="18"/>
        </w:rPr>
        <w:t xml:space="preserve">NPM </w:t>
      </w:r>
      <w:r w:rsidRPr="00846E5C">
        <w:rPr>
          <w:rFonts w:cs="Times New Roman"/>
          <w:sz w:val="18"/>
          <w:szCs w:val="18"/>
        </w:rPr>
        <w:tab/>
        <w:t>: 20130210241</w:t>
      </w:r>
    </w:p>
    <w:p w14:paraId="1A396BEE" w14:textId="77777777" w:rsidR="00CD1678" w:rsidRPr="004C3DA9" w:rsidRDefault="00CD1678" w:rsidP="00CD1678">
      <w:pPr>
        <w:tabs>
          <w:tab w:val="left" w:pos="4253"/>
        </w:tabs>
        <w:spacing w:line="480" w:lineRule="auto"/>
        <w:jc w:val="center"/>
        <w:rPr>
          <w:rFonts w:cs="Times New Roman"/>
          <w:b/>
          <w:bCs/>
          <w:szCs w:val="20"/>
        </w:rPr>
      </w:pPr>
      <w:r w:rsidRPr="004C3DA9">
        <w:rPr>
          <w:rFonts w:cs="Times New Roman"/>
          <w:b/>
          <w:bCs/>
          <w:szCs w:val="20"/>
        </w:rPr>
        <w:t>Abstraksi</w:t>
      </w:r>
    </w:p>
    <w:p w14:paraId="27EE37B2" w14:textId="77777777" w:rsidR="00CD1678" w:rsidRPr="004C3DA9" w:rsidRDefault="00CD1678" w:rsidP="00CD1678">
      <w:pPr>
        <w:ind w:firstLine="720"/>
        <w:rPr>
          <w:lang w:val="en-ID"/>
        </w:rPr>
      </w:pPr>
      <w:r w:rsidRPr="004C3DA9">
        <w:rPr>
          <w:lang w:val="en-ID"/>
        </w:rPr>
        <w:t xml:space="preserve">Bursa </w:t>
      </w:r>
      <w:proofErr w:type="spellStart"/>
      <w:r w:rsidRPr="004C3DA9">
        <w:rPr>
          <w:lang w:val="en-ID"/>
        </w:rPr>
        <w:t>Efek</w:t>
      </w:r>
      <w:proofErr w:type="spellEnd"/>
      <w:r w:rsidRPr="004C3DA9">
        <w:rPr>
          <w:lang w:val="en-ID"/>
        </w:rPr>
        <w:t xml:space="preserve"> Indonesia (BEI) </w:t>
      </w:r>
      <w:proofErr w:type="spellStart"/>
      <w:r w:rsidRPr="004C3DA9">
        <w:rPr>
          <w:lang w:val="en-ID"/>
        </w:rPr>
        <w:t>menggunakan</w:t>
      </w:r>
      <w:proofErr w:type="spellEnd"/>
      <w:r w:rsidRPr="004C3DA9">
        <w:rPr>
          <w:lang w:val="en-ID"/>
        </w:rPr>
        <w:t xml:space="preserve"> </w:t>
      </w:r>
      <w:proofErr w:type="spellStart"/>
      <w:r w:rsidRPr="004C3DA9">
        <w:rPr>
          <w:lang w:val="en-ID"/>
        </w:rPr>
        <w:t>indeks</w:t>
      </w:r>
      <w:proofErr w:type="spellEnd"/>
      <w:r w:rsidRPr="004C3DA9">
        <w:rPr>
          <w:lang w:val="en-ID"/>
        </w:rPr>
        <w:t xml:space="preserve"> pasar </w:t>
      </w:r>
      <w:proofErr w:type="spellStart"/>
      <w:r w:rsidRPr="004C3DA9">
        <w:rPr>
          <w:lang w:val="en-ID"/>
        </w:rPr>
        <w:t>saham</w:t>
      </w:r>
      <w:proofErr w:type="spellEnd"/>
      <w:r w:rsidRPr="004C3DA9">
        <w:rPr>
          <w:lang w:val="en-ID"/>
        </w:rPr>
        <w:t xml:space="preserve"> yang </w:t>
      </w:r>
      <w:proofErr w:type="spellStart"/>
      <w:r w:rsidRPr="004C3DA9">
        <w:rPr>
          <w:lang w:val="en-ID"/>
        </w:rPr>
        <w:t>disebut</w:t>
      </w:r>
      <w:proofErr w:type="spellEnd"/>
      <w:r w:rsidRPr="004C3DA9">
        <w:rPr>
          <w:lang w:val="en-ID"/>
        </w:rPr>
        <w:t xml:space="preserve"> </w:t>
      </w:r>
      <w:proofErr w:type="spellStart"/>
      <w:r w:rsidRPr="004C3DA9">
        <w:rPr>
          <w:lang w:val="en-ID"/>
        </w:rPr>
        <w:t>Indeks</w:t>
      </w:r>
      <w:proofErr w:type="spellEnd"/>
      <w:r w:rsidRPr="004C3DA9">
        <w:rPr>
          <w:lang w:val="en-ID"/>
        </w:rPr>
        <w:t xml:space="preserve"> Harga Saham </w:t>
      </w:r>
      <w:proofErr w:type="spellStart"/>
      <w:r w:rsidRPr="004C3DA9">
        <w:rPr>
          <w:lang w:val="en-ID"/>
        </w:rPr>
        <w:t>Gabungan</w:t>
      </w:r>
      <w:proofErr w:type="spellEnd"/>
      <w:r w:rsidRPr="004C3DA9">
        <w:rPr>
          <w:lang w:val="en-ID"/>
        </w:rPr>
        <w:t xml:space="preserve"> (IHSG), yang </w:t>
      </w:r>
      <w:proofErr w:type="spellStart"/>
      <w:r w:rsidRPr="004C3DA9">
        <w:rPr>
          <w:lang w:val="en-ID"/>
        </w:rPr>
        <w:t>mencerminkan</w:t>
      </w:r>
      <w:proofErr w:type="spellEnd"/>
      <w:r w:rsidRPr="004C3DA9">
        <w:rPr>
          <w:lang w:val="en-ID"/>
        </w:rPr>
        <w:t xml:space="preserve"> </w:t>
      </w:r>
      <w:proofErr w:type="spellStart"/>
      <w:r w:rsidRPr="004C3DA9">
        <w:rPr>
          <w:lang w:val="en-ID"/>
        </w:rPr>
        <w:t>kinerja</w:t>
      </w:r>
      <w:proofErr w:type="spellEnd"/>
      <w:r w:rsidRPr="004C3DA9">
        <w:rPr>
          <w:lang w:val="en-ID"/>
        </w:rPr>
        <w:t xml:space="preserve"> </w:t>
      </w:r>
      <w:proofErr w:type="spellStart"/>
      <w:r w:rsidRPr="004C3DA9">
        <w:rPr>
          <w:lang w:val="en-ID"/>
        </w:rPr>
        <w:t>harga</w:t>
      </w:r>
      <w:proofErr w:type="spellEnd"/>
      <w:r w:rsidRPr="004C3DA9">
        <w:rPr>
          <w:lang w:val="en-ID"/>
        </w:rPr>
        <w:t xml:space="preserve"> </w:t>
      </w:r>
      <w:proofErr w:type="spellStart"/>
      <w:r w:rsidRPr="004C3DA9">
        <w:rPr>
          <w:lang w:val="en-ID"/>
        </w:rPr>
        <w:t>saham</w:t>
      </w:r>
      <w:proofErr w:type="spellEnd"/>
      <w:r w:rsidRPr="004C3DA9">
        <w:rPr>
          <w:lang w:val="en-ID"/>
        </w:rPr>
        <w:t xml:space="preserve"> </w:t>
      </w:r>
      <w:proofErr w:type="spellStart"/>
      <w:r w:rsidRPr="004C3DA9">
        <w:rPr>
          <w:lang w:val="en-ID"/>
        </w:rPr>
        <w:t>dari</w:t>
      </w:r>
      <w:proofErr w:type="spellEnd"/>
      <w:r w:rsidRPr="004C3DA9">
        <w:rPr>
          <w:lang w:val="en-ID"/>
        </w:rPr>
        <w:t xml:space="preserve"> </w:t>
      </w:r>
      <w:proofErr w:type="spellStart"/>
      <w:r w:rsidRPr="004C3DA9">
        <w:rPr>
          <w:lang w:val="en-ID"/>
        </w:rPr>
        <w:t>seluruh</w:t>
      </w:r>
      <w:proofErr w:type="spellEnd"/>
      <w:r w:rsidRPr="004C3DA9">
        <w:rPr>
          <w:lang w:val="en-ID"/>
        </w:rPr>
        <w:t xml:space="preserve"> </w:t>
      </w:r>
      <w:proofErr w:type="spellStart"/>
      <w:r w:rsidRPr="004C3DA9">
        <w:rPr>
          <w:lang w:val="en-ID"/>
        </w:rPr>
        <w:t>perusahaan</w:t>
      </w:r>
      <w:proofErr w:type="spellEnd"/>
      <w:r w:rsidRPr="004C3DA9">
        <w:rPr>
          <w:lang w:val="en-ID"/>
        </w:rPr>
        <w:t xml:space="preserve"> yang </w:t>
      </w:r>
      <w:proofErr w:type="spellStart"/>
      <w:r w:rsidRPr="004C3DA9">
        <w:rPr>
          <w:lang w:val="en-ID"/>
        </w:rPr>
        <w:t>terdaftar</w:t>
      </w:r>
      <w:proofErr w:type="spellEnd"/>
      <w:r w:rsidRPr="004C3DA9">
        <w:rPr>
          <w:lang w:val="en-ID"/>
        </w:rPr>
        <w:t xml:space="preserve"> di BEI. IHSG juga </w:t>
      </w:r>
      <w:proofErr w:type="spellStart"/>
      <w:r w:rsidRPr="004C3DA9">
        <w:rPr>
          <w:lang w:val="en-ID"/>
        </w:rPr>
        <w:t>mencakup</w:t>
      </w:r>
      <w:proofErr w:type="spellEnd"/>
      <w:r w:rsidRPr="004C3DA9">
        <w:rPr>
          <w:lang w:val="en-ID"/>
        </w:rPr>
        <w:t xml:space="preserve"> </w:t>
      </w:r>
      <w:proofErr w:type="spellStart"/>
      <w:r w:rsidRPr="004C3DA9">
        <w:rPr>
          <w:lang w:val="en-ID"/>
        </w:rPr>
        <w:t>berbagai</w:t>
      </w:r>
      <w:proofErr w:type="spellEnd"/>
      <w:r w:rsidRPr="004C3DA9">
        <w:rPr>
          <w:lang w:val="en-ID"/>
        </w:rPr>
        <w:t xml:space="preserve"> </w:t>
      </w:r>
      <w:proofErr w:type="spellStart"/>
      <w:r w:rsidRPr="004C3DA9">
        <w:rPr>
          <w:lang w:val="en-ID"/>
        </w:rPr>
        <w:t>industri</w:t>
      </w:r>
      <w:proofErr w:type="spellEnd"/>
      <w:r w:rsidRPr="004C3DA9">
        <w:rPr>
          <w:lang w:val="en-ID"/>
        </w:rPr>
        <w:t xml:space="preserve">, </w:t>
      </w:r>
      <w:proofErr w:type="spellStart"/>
      <w:r w:rsidRPr="004C3DA9">
        <w:rPr>
          <w:lang w:val="en-ID"/>
        </w:rPr>
        <w:t>memberikan</w:t>
      </w:r>
      <w:proofErr w:type="spellEnd"/>
      <w:r w:rsidRPr="004C3DA9">
        <w:rPr>
          <w:lang w:val="en-ID"/>
        </w:rPr>
        <w:t xml:space="preserve"> </w:t>
      </w:r>
      <w:proofErr w:type="spellStart"/>
      <w:r w:rsidRPr="004C3DA9">
        <w:rPr>
          <w:lang w:val="en-ID"/>
        </w:rPr>
        <w:t>gambaran</w:t>
      </w:r>
      <w:proofErr w:type="spellEnd"/>
      <w:r w:rsidRPr="004C3DA9">
        <w:rPr>
          <w:lang w:val="en-ID"/>
        </w:rPr>
        <w:t xml:space="preserve"> </w:t>
      </w:r>
      <w:proofErr w:type="spellStart"/>
      <w:r w:rsidRPr="004C3DA9">
        <w:rPr>
          <w:lang w:val="en-ID"/>
        </w:rPr>
        <w:t>umum</w:t>
      </w:r>
      <w:proofErr w:type="spellEnd"/>
      <w:r w:rsidRPr="004C3DA9">
        <w:rPr>
          <w:lang w:val="en-ID"/>
        </w:rPr>
        <w:t xml:space="preserve"> </w:t>
      </w:r>
      <w:proofErr w:type="spellStart"/>
      <w:r w:rsidRPr="004C3DA9">
        <w:rPr>
          <w:lang w:val="en-ID"/>
        </w:rPr>
        <w:t>tentang</w:t>
      </w:r>
      <w:proofErr w:type="spellEnd"/>
      <w:r w:rsidRPr="004C3DA9">
        <w:rPr>
          <w:lang w:val="en-ID"/>
        </w:rPr>
        <w:t xml:space="preserve"> </w:t>
      </w:r>
      <w:proofErr w:type="spellStart"/>
      <w:r w:rsidRPr="004C3DA9">
        <w:rPr>
          <w:lang w:val="en-ID"/>
        </w:rPr>
        <w:t>kondisi</w:t>
      </w:r>
      <w:proofErr w:type="spellEnd"/>
      <w:r w:rsidRPr="004C3DA9">
        <w:rPr>
          <w:lang w:val="en-ID"/>
        </w:rPr>
        <w:t xml:space="preserve"> pasar </w:t>
      </w:r>
      <w:proofErr w:type="spellStart"/>
      <w:r w:rsidRPr="004C3DA9">
        <w:rPr>
          <w:lang w:val="en-ID"/>
        </w:rPr>
        <w:t>saham</w:t>
      </w:r>
      <w:proofErr w:type="spellEnd"/>
      <w:r w:rsidRPr="004C3DA9">
        <w:rPr>
          <w:lang w:val="en-ID"/>
        </w:rPr>
        <w:t xml:space="preserve"> Indonesia. </w:t>
      </w:r>
      <w:proofErr w:type="spellStart"/>
      <w:r w:rsidRPr="004C3DA9">
        <w:rPr>
          <w:lang w:val="en-ID"/>
        </w:rPr>
        <w:t>Pergerakan</w:t>
      </w:r>
      <w:proofErr w:type="spellEnd"/>
      <w:r w:rsidRPr="004C3DA9">
        <w:rPr>
          <w:lang w:val="en-ID"/>
        </w:rPr>
        <w:t xml:space="preserve"> IHSG </w:t>
      </w:r>
      <w:proofErr w:type="spellStart"/>
      <w:r w:rsidRPr="004C3DA9">
        <w:rPr>
          <w:lang w:val="en-ID"/>
        </w:rPr>
        <w:t>biasanya</w:t>
      </w:r>
      <w:proofErr w:type="spellEnd"/>
      <w:r w:rsidRPr="004C3DA9">
        <w:rPr>
          <w:lang w:val="en-ID"/>
        </w:rPr>
        <w:t xml:space="preserve"> </w:t>
      </w:r>
      <w:proofErr w:type="spellStart"/>
      <w:r w:rsidRPr="004C3DA9">
        <w:rPr>
          <w:lang w:val="en-ID"/>
        </w:rPr>
        <w:t>digunakan</w:t>
      </w:r>
      <w:proofErr w:type="spellEnd"/>
      <w:r w:rsidRPr="004C3DA9">
        <w:rPr>
          <w:lang w:val="en-ID"/>
        </w:rPr>
        <w:t xml:space="preserve"> </w:t>
      </w:r>
      <w:proofErr w:type="spellStart"/>
      <w:r w:rsidRPr="004C3DA9">
        <w:rPr>
          <w:lang w:val="en-ID"/>
        </w:rPr>
        <w:t>untuk</w:t>
      </w:r>
      <w:proofErr w:type="spellEnd"/>
      <w:r w:rsidRPr="004C3DA9">
        <w:rPr>
          <w:lang w:val="en-ID"/>
        </w:rPr>
        <w:t xml:space="preserve"> </w:t>
      </w:r>
      <w:proofErr w:type="spellStart"/>
      <w:r w:rsidRPr="004C3DA9">
        <w:rPr>
          <w:lang w:val="en-ID"/>
        </w:rPr>
        <w:t>menggambarkan</w:t>
      </w:r>
      <w:proofErr w:type="spellEnd"/>
      <w:r w:rsidRPr="004C3DA9">
        <w:rPr>
          <w:lang w:val="en-ID"/>
        </w:rPr>
        <w:t xml:space="preserve"> </w:t>
      </w:r>
      <w:proofErr w:type="spellStart"/>
      <w:r w:rsidRPr="004C3DA9">
        <w:rPr>
          <w:lang w:val="en-ID"/>
        </w:rPr>
        <w:t>kondisi</w:t>
      </w:r>
      <w:proofErr w:type="spellEnd"/>
      <w:r w:rsidRPr="004C3DA9">
        <w:rPr>
          <w:lang w:val="en-ID"/>
        </w:rPr>
        <w:t xml:space="preserve"> </w:t>
      </w:r>
      <w:proofErr w:type="spellStart"/>
      <w:r w:rsidRPr="004C3DA9">
        <w:rPr>
          <w:lang w:val="en-ID"/>
        </w:rPr>
        <w:t>ekonomi</w:t>
      </w:r>
      <w:proofErr w:type="spellEnd"/>
      <w:r w:rsidRPr="004C3DA9">
        <w:rPr>
          <w:lang w:val="en-ID"/>
        </w:rPr>
        <w:t xml:space="preserve"> negara dan </w:t>
      </w:r>
      <w:proofErr w:type="spellStart"/>
      <w:r w:rsidRPr="004C3DA9">
        <w:rPr>
          <w:lang w:val="en-ID"/>
        </w:rPr>
        <w:t>perasaan</w:t>
      </w:r>
      <w:proofErr w:type="spellEnd"/>
      <w:r w:rsidRPr="004C3DA9">
        <w:rPr>
          <w:lang w:val="en-ID"/>
        </w:rPr>
        <w:t xml:space="preserve"> investor.</w:t>
      </w:r>
    </w:p>
    <w:p w14:paraId="78DB5DE9" w14:textId="77777777" w:rsidR="00CD1678" w:rsidRPr="004C3DA9" w:rsidRDefault="00CD1678" w:rsidP="00CD1678">
      <w:pPr>
        <w:ind w:firstLine="720"/>
      </w:pPr>
      <w:r w:rsidRPr="004C3DA9">
        <w:t>Penelitian ini bertujuan untuk menguji secara empiris pengaruh simultan dan parsial variabel makroekonomi terhadap IHSG menggunakan data time series bulanan dan model regresi yang sesuai, penelitian ini diharapkan dapat memberikan kontribusi teoritis yang signifikan dalam literatur keuangan serta memiliki implikasi praktis bagi para pelaku pasar di Indonesia.</w:t>
      </w:r>
    </w:p>
    <w:p w14:paraId="12AEA0F8" w14:textId="77777777" w:rsidR="00CD1678" w:rsidRPr="004C3DA9" w:rsidRDefault="00CD1678" w:rsidP="00CD1678">
      <w:r w:rsidRPr="004C3DA9">
        <w:t>Hasil diperoleh menunjukkan bahwa Inflasi dan Purchasing Manager Index (PMI) berpengaruh signifikan terhadap Indeks Harga Saham Gabungan (IHSG) periode 2017-2022.</w:t>
      </w:r>
    </w:p>
    <w:p w14:paraId="5061FE2B" w14:textId="77777777" w:rsidR="00CD1678" w:rsidRDefault="00CD1678" w:rsidP="00CD1678">
      <w:pPr>
        <w:spacing w:line="480" w:lineRule="auto"/>
        <w:rPr>
          <w:rFonts w:cs="Times New Roman"/>
          <w:b/>
          <w:bCs/>
          <w:szCs w:val="20"/>
        </w:rPr>
      </w:pPr>
    </w:p>
    <w:p w14:paraId="5A609AAD" w14:textId="77777777" w:rsidR="00CD1678" w:rsidRPr="004C3DA9" w:rsidRDefault="00CD1678" w:rsidP="00CD1678">
      <w:pPr>
        <w:rPr>
          <w:lang w:val="en-ID"/>
        </w:rPr>
      </w:pPr>
      <w:r w:rsidRPr="004C3DA9">
        <w:rPr>
          <w:b/>
          <w:bCs/>
        </w:rPr>
        <w:t xml:space="preserve">Kata Kunci: </w:t>
      </w:r>
      <w:r w:rsidRPr="004C3DA9">
        <w:t>Indeks Harga Saham Gabungan, IHSG, Purchasing Manager Index, Inflasi, Suku Bunga, Kurs.</w:t>
      </w:r>
    </w:p>
    <w:p w14:paraId="4355998E" w14:textId="77777777" w:rsidR="002F43B6" w:rsidRDefault="002F43B6"/>
    <w:sectPr w:rsidR="002F4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F2C11"/>
    <w:multiLevelType w:val="multilevel"/>
    <w:tmpl w:val="F7E010D0"/>
    <w:lvl w:ilvl="0">
      <w:start w:val="1"/>
      <w:numFmt w:val="upperRoman"/>
      <w:pStyle w:val="Heading1"/>
      <w:suff w:val="nothing"/>
      <w:lvlText w:val="BAB %1"/>
      <w:lvlJc w:val="left"/>
      <w:pPr>
        <w:ind w:left="0" w:firstLine="0"/>
      </w:pPr>
      <w:rPr>
        <w:rFonts w:ascii="Book Antiqua" w:hAnsi="Book Antiqua" w:hint="default"/>
        <w:b/>
        <w:i w:val="0"/>
        <w:sz w:val="20"/>
      </w:rPr>
    </w:lvl>
    <w:lvl w:ilvl="1">
      <w:start w:val="1"/>
      <w:numFmt w:val="decimal"/>
      <w:pStyle w:val="Heading2"/>
      <w:isLgl/>
      <w:lvlText w:val="%1.%2"/>
      <w:lvlJc w:val="left"/>
      <w:pPr>
        <w:tabs>
          <w:tab w:val="num" w:pos="720"/>
        </w:tabs>
        <w:ind w:left="720" w:hanging="720"/>
      </w:pPr>
      <w:rPr>
        <w:rFonts w:ascii="Book Antiqua" w:hAnsi="Book Antiqua" w:hint="default"/>
        <w:b/>
        <w:i w:val="0"/>
        <w:sz w:val="20"/>
      </w:rPr>
    </w:lvl>
    <w:lvl w:ilvl="2">
      <w:start w:val="1"/>
      <w:numFmt w:val="decimal"/>
      <w:lvlRestart w:val="1"/>
      <w:pStyle w:val="Heading3"/>
      <w:isLgl/>
      <w:lvlText w:val="%1.%2.%3"/>
      <w:lvlJc w:val="left"/>
      <w:pPr>
        <w:tabs>
          <w:tab w:val="num" w:pos="720"/>
        </w:tabs>
        <w:ind w:left="720" w:hanging="720"/>
      </w:pPr>
      <w:rPr>
        <w:rFonts w:ascii="Book Antiqua" w:hAnsi="Book Antiqua" w:hint="default"/>
        <w:b/>
        <w:i w:val="0"/>
        <w:sz w:val="20"/>
      </w:rPr>
    </w:lvl>
    <w:lvl w:ilvl="3">
      <w:start w:val="1"/>
      <w:numFmt w:val="decimal"/>
      <w:lvlRestart w:val="1"/>
      <w:pStyle w:val="Heading4"/>
      <w:isLgl/>
      <w:lvlText w:val="%1.%2.%3.%4"/>
      <w:lvlJc w:val="left"/>
      <w:pPr>
        <w:tabs>
          <w:tab w:val="num" w:pos="720"/>
        </w:tabs>
        <w:ind w:left="720" w:hanging="720"/>
      </w:pPr>
      <w:rPr>
        <w:rFonts w:ascii="Book Antiqua" w:hAnsi="Book Antiqua" w:hint="default"/>
        <w:b/>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170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78"/>
    <w:rsid w:val="002F43B6"/>
    <w:rsid w:val="004540BA"/>
    <w:rsid w:val="005576FA"/>
    <w:rsid w:val="00B4597F"/>
    <w:rsid w:val="00CD16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D9E8"/>
  <w15:chartTrackingRefBased/>
  <w15:docId w15:val="{79771E58-3B9A-426A-95F8-D7AFBFE9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78"/>
    <w:pPr>
      <w:spacing w:after="0" w:line="276" w:lineRule="auto"/>
      <w:jc w:val="both"/>
    </w:pPr>
    <w:rPr>
      <w:rFonts w:ascii="Book Antiqua" w:hAnsi="Book Antiqua"/>
      <w:color w:val="000000" w:themeColor="text1"/>
      <w:kern w:val="0"/>
      <w:sz w:val="20"/>
      <w:lang w:val="id-ID"/>
    </w:rPr>
  </w:style>
  <w:style w:type="paragraph" w:styleId="Heading1">
    <w:name w:val="heading 1"/>
    <w:basedOn w:val="Normal"/>
    <w:next w:val="Normal"/>
    <w:link w:val="Heading1Char"/>
    <w:uiPriority w:val="9"/>
    <w:qFormat/>
    <w:rsid w:val="00CD1678"/>
    <w:pPr>
      <w:keepNext/>
      <w:keepLines/>
      <w:numPr>
        <w:numId w:val="1"/>
      </w:numPr>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D1678"/>
    <w:pPr>
      <w:keepNext/>
      <w:keepLines/>
      <w:numPr>
        <w:ilvl w:val="1"/>
        <w:numId w:val="1"/>
      </w:num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D1678"/>
    <w:pPr>
      <w:keepNext/>
      <w:keepLines/>
      <w:numPr>
        <w:ilvl w:val="2"/>
        <w:numId w:val="1"/>
      </w:numP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D1678"/>
    <w:pPr>
      <w:keepNext/>
      <w:keepLines/>
      <w:numPr>
        <w:ilvl w:val="3"/>
        <w:numId w:val="1"/>
      </w:numPr>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678"/>
    <w:rPr>
      <w:rFonts w:ascii="Book Antiqua" w:eastAsiaTheme="majorEastAsia" w:hAnsi="Book Antiqua" w:cstheme="majorBidi"/>
      <w:b/>
      <w:color w:val="000000" w:themeColor="text1"/>
      <w:kern w:val="0"/>
      <w:sz w:val="20"/>
      <w:szCs w:val="32"/>
      <w:lang w:val="id-ID"/>
    </w:rPr>
  </w:style>
  <w:style w:type="character" w:customStyle="1" w:styleId="Heading2Char">
    <w:name w:val="Heading 2 Char"/>
    <w:basedOn w:val="DefaultParagraphFont"/>
    <w:link w:val="Heading2"/>
    <w:uiPriority w:val="9"/>
    <w:rsid w:val="00CD1678"/>
    <w:rPr>
      <w:rFonts w:ascii="Book Antiqua" w:eastAsiaTheme="majorEastAsia" w:hAnsi="Book Antiqua" w:cstheme="majorBidi"/>
      <w:b/>
      <w:color w:val="000000" w:themeColor="text1"/>
      <w:kern w:val="0"/>
      <w:sz w:val="20"/>
      <w:szCs w:val="26"/>
      <w:lang w:val="id-ID"/>
    </w:rPr>
  </w:style>
  <w:style w:type="character" w:customStyle="1" w:styleId="Heading3Char">
    <w:name w:val="Heading 3 Char"/>
    <w:basedOn w:val="DefaultParagraphFont"/>
    <w:link w:val="Heading3"/>
    <w:uiPriority w:val="9"/>
    <w:rsid w:val="00CD1678"/>
    <w:rPr>
      <w:rFonts w:ascii="Book Antiqua" w:eastAsiaTheme="majorEastAsia" w:hAnsi="Book Antiqua" w:cstheme="majorBidi"/>
      <w:b/>
      <w:color w:val="000000" w:themeColor="text1"/>
      <w:kern w:val="0"/>
      <w:sz w:val="20"/>
      <w:szCs w:val="24"/>
      <w:lang w:val="id-ID"/>
    </w:rPr>
  </w:style>
  <w:style w:type="character" w:customStyle="1" w:styleId="Heading4Char">
    <w:name w:val="Heading 4 Char"/>
    <w:basedOn w:val="DefaultParagraphFont"/>
    <w:link w:val="Heading4"/>
    <w:uiPriority w:val="9"/>
    <w:rsid w:val="00CD1678"/>
    <w:rPr>
      <w:rFonts w:ascii="Book Antiqua" w:eastAsiaTheme="majorEastAsia" w:hAnsi="Book Antiqua" w:cstheme="majorBidi"/>
      <w:b/>
      <w:iCs/>
      <w:color w:val="000000" w:themeColor="text1"/>
      <w:kern w:val="0"/>
      <w:sz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Wiki berlyy</dc:creator>
  <cp:keywords/>
  <dc:description/>
  <cp:lastModifiedBy>Wiki berlyy</cp:lastModifiedBy>
  <cp:revision>1</cp:revision>
  <dcterms:created xsi:type="dcterms:W3CDTF">2024-10-29T08:08:00Z</dcterms:created>
  <dcterms:modified xsi:type="dcterms:W3CDTF">2024-10-29T08:09:00Z</dcterms:modified>
</cp:coreProperties>
</file>