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97"/>
      </w:tblGrid>
      <w:tr w:rsidR="006662BF" w:rsidRPr="00FE43ED" w:rsidTr="007F7715">
        <w:tc>
          <w:tcPr>
            <w:tcW w:w="2093" w:type="dxa"/>
          </w:tcPr>
          <w:p w:rsidR="006662BF" w:rsidRPr="00FE43ED" w:rsidRDefault="006662BF" w:rsidP="007F7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3ED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FE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3ED">
              <w:rPr>
                <w:rFonts w:ascii="Times New Roman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  <w:r w:rsidRPr="00FE43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97" w:type="dxa"/>
          </w:tcPr>
          <w:p w:rsidR="006662BF" w:rsidRPr="00FE43ED" w:rsidRDefault="006662BF" w:rsidP="007F7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E4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Pengaruh </w:t>
            </w:r>
            <w:r w:rsidRPr="00FE43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Work-Life Balance,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Beban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4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Terhadap</w:t>
            </w:r>
            <w:proofErr w:type="spellEnd"/>
            <w:r w:rsidRPr="00FE4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Kinerja </w:t>
            </w:r>
            <w:proofErr w:type="spellStart"/>
            <w:r w:rsidRPr="00FE4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Pegawai</w:t>
            </w:r>
            <w:proofErr w:type="spellEnd"/>
            <w:r w:rsidRPr="00FE4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pada Rumah Sakit Aura </w:t>
            </w:r>
            <w:proofErr w:type="spellStart"/>
            <w:r w:rsidRPr="00FE4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Syifa</w:t>
            </w:r>
            <w:proofErr w:type="spellEnd"/>
            <w:r w:rsidRPr="00FE4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43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Kediri.</w:t>
            </w:r>
          </w:p>
        </w:tc>
      </w:tr>
    </w:tbl>
    <w:p w:rsidR="006662BF" w:rsidRPr="00FE43ED" w:rsidRDefault="006662BF" w:rsidP="006662BF">
      <w:pPr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</w:tblGrid>
      <w:tr w:rsidR="006662BF" w:rsidRPr="00FE43ED" w:rsidTr="007F7715">
        <w:tc>
          <w:tcPr>
            <w:tcW w:w="2835" w:type="dxa"/>
          </w:tcPr>
          <w:p w:rsidR="006662BF" w:rsidRPr="00FE43ED" w:rsidRDefault="006662BF" w:rsidP="00040780">
            <w:pPr>
              <w:tabs>
                <w:tab w:val="right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D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FE43ED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969" w:type="dxa"/>
          </w:tcPr>
          <w:p w:rsidR="006662BF" w:rsidRPr="00FE43ED" w:rsidRDefault="006662BF" w:rsidP="00040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Miftahul</w:t>
            </w:r>
            <w:proofErr w:type="spellEnd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 xml:space="preserve"> Munir, S.E., M.M.</w:t>
            </w:r>
          </w:p>
        </w:tc>
      </w:tr>
      <w:tr w:rsidR="006662BF" w:rsidRPr="00FE43ED" w:rsidTr="007F7715">
        <w:tc>
          <w:tcPr>
            <w:tcW w:w="2835" w:type="dxa"/>
          </w:tcPr>
          <w:p w:rsidR="006662BF" w:rsidRPr="00FE43ED" w:rsidRDefault="006662BF" w:rsidP="00040780">
            <w:pPr>
              <w:tabs>
                <w:tab w:val="right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D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r w:rsidRPr="00FE43ED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969" w:type="dxa"/>
          </w:tcPr>
          <w:p w:rsidR="006662BF" w:rsidRPr="00FE43ED" w:rsidRDefault="006662BF" w:rsidP="00040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D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Sumelvia</w:t>
            </w:r>
            <w:proofErr w:type="spellEnd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 xml:space="preserve"> Dewi, </w:t>
            </w:r>
            <w:proofErr w:type="spell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I.Kom</w:t>
            </w:r>
            <w:proofErr w:type="spellEnd"/>
            <w:proofErr w:type="gramEnd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., M.M.</w:t>
            </w:r>
          </w:p>
        </w:tc>
      </w:tr>
      <w:tr w:rsidR="006662BF" w:rsidRPr="00FE43ED" w:rsidTr="007F7715">
        <w:tc>
          <w:tcPr>
            <w:tcW w:w="2835" w:type="dxa"/>
          </w:tcPr>
          <w:p w:rsidR="006662BF" w:rsidRPr="00FE43ED" w:rsidRDefault="006662BF" w:rsidP="00040780">
            <w:pPr>
              <w:tabs>
                <w:tab w:val="right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D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proofErr w:type="gram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:</w:t>
            </w:r>
            <w:proofErr w:type="gramEnd"/>
          </w:p>
        </w:tc>
        <w:tc>
          <w:tcPr>
            <w:tcW w:w="3969" w:type="dxa"/>
          </w:tcPr>
          <w:p w:rsidR="006662BF" w:rsidRPr="00FE43ED" w:rsidRDefault="006662BF" w:rsidP="00040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Farazia</w:t>
            </w:r>
            <w:proofErr w:type="spellEnd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Hayatu</w:t>
            </w:r>
            <w:proofErr w:type="spellEnd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Nufus</w:t>
            </w:r>
            <w:proofErr w:type="spellEnd"/>
          </w:p>
        </w:tc>
      </w:tr>
      <w:tr w:rsidR="006662BF" w:rsidRPr="00FE43ED" w:rsidTr="007F7715">
        <w:tc>
          <w:tcPr>
            <w:tcW w:w="2835" w:type="dxa"/>
          </w:tcPr>
          <w:p w:rsidR="006662BF" w:rsidRPr="00FE43ED" w:rsidRDefault="006662BF" w:rsidP="00040780">
            <w:pPr>
              <w:tabs>
                <w:tab w:val="right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NPM</w:t>
            </w:r>
            <w:proofErr w:type="gramStart"/>
            <w:r w:rsidRPr="00FE43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:</w:t>
            </w:r>
            <w:proofErr w:type="gramEnd"/>
          </w:p>
        </w:tc>
        <w:tc>
          <w:tcPr>
            <w:tcW w:w="3969" w:type="dxa"/>
          </w:tcPr>
          <w:p w:rsidR="006662BF" w:rsidRPr="00FE43ED" w:rsidRDefault="006662BF" w:rsidP="000407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ED">
              <w:rPr>
                <w:rFonts w:ascii="Times New Roman" w:hAnsi="Times New Roman" w:cs="Times New Roman"/>
                <w:sz w:val="24"/>
                <w:szCs w:val="24"/>
              </w:rPr>
              <w:t>20130210151</w:t>
            </w:r>
          </w:p>
        </w:tc>
      </w:tr>
    </w:tbl>
    <w:p w:rsidR="006662BF" w:rsidRPr="00FE43ED" w:rsidRDefault="006662BF" w:rsidP="006662BF">
      <w:pPr>
        <w:rPr>
          <w:rFonts w:ascii="Times New Roman" w:hAnsi="Times New Roman" w:cs="Times New Roman"/>
          <w:lang w:val="id-ID"/>
        </w:rPr>
      </w:pPr>
    </w:p>
    <w:p w:rsidR="006662BF" w:rsidRPr="00FE43ED" w:rsidRDefault="006662BF" w:rsidP="006662BF">
      <w:pPr>
        <w:pStyle w:val="Heading1"/>
        <w:spacing w:before="0" w:after="240"/>
        <w:ind w:left="432" w:hanging="432"/>
        <w:rPr>
          <w:rFonts w:cs="Times New Roman"/>
          <w:lang w:val="id-ID"/>
        </w:rPr>
      </w:pPr>
      <w:bookmarkStart w:id="0" w:name="_Toc170845980"/>
      <w:r w:rsidRPr="00FE43ED">
        <w:rPr>
          <w:rFonts w:cs="Times New Roman"/>
          <w:lang w:val="id-ID"/>
        </w:rPr>
        <w:t>ABSTRAK</w:t>
      </w:r>
      <w:bookmarkEnd w:id="0"/>
    </w:p>
    <w:p w:rsidR="006662BF" w:rsidRPr="002B5F28" w:rsidRDefault="006662BF" w:rsidP="00040780">
      <w:pPr>
        <w:shd w:val="clear" w:color="auto" w:fill="FFFFFF" w:themeFill="background1"/>
        <w:ind w:firstLine="43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Sumber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daya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manusia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menjadi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komponen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yang sangat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penting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sebuah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perusahaan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karena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sumber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daya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manusia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>kompeten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Oleh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karena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itu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perusahaan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harus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memperhatikan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aspek-aspek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yang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mempengaruhi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kinerja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pegawainya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antara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lain: </w:t>
      </w:r>
      <w:r w:rsidRPr="002B5F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 w:themeFill="background1"/>
        </w:rPr>
        <w:t xml:space="preserve">work-life balance,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lingkungan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kerja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non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fisik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dan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beban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kerja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id-ID"/>
        </w:rPr>
        <w:t xml:space="preserve"> Peneliti memilih Rumah </w:t>
      </w:r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Sakit Aura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Syifa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sebagai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tempat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penelitian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id-ID"/>
        </w:rPr>
        <w:t xml:space="preserve"> karena didasarkan pertimbangan-pertimbangan yang ada. Tujuan penelitian adalah untuk menjelaskan pengaruh </w:t>
      </w:r>
      <w:r w:rsidRPr="002B5F2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 w:themeFill="background1"/>
        </w:rPr>
        <w:t xml:space="preserve">work-life balance,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lingkungan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kerja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non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fisik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dan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beban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kerja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id-ID"/>
        </w:rPr>
        <w:t xml:space="preserve"> secara parsial dan </w:t>
      </w:r>
      <w:r w:rsidRPr="002B5F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secara simultan terhadap</w:t>
      </w:r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Rumah Sakit Aura </w:t>
      </w:r>
      <w:proofErr w:type="spellStart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>Syifa</w:t>
      </w:r>
      <w:proofErr w:type="spellEnd"/>
      <w:r w:rsidRPr="002B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Kediri</w:t>
      </w:r>
      <w:r w:rsidRPr="002B5F2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id-ID"/>
        </w:rPr>
        <w:t>Penelitian ini menggunakan metode kuantitatif. Populasi yang diambil sejumlah 333 pegawai menggunakan teknik</w:t>
      </w:r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2B5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 w:themeFill="background1"/>
        </w:rPr>
        <w:t>Non Probability</w:t>
      </w:r>
      <w:r w:rsidRPr="002B5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 w:themeFill="background1"/>
          <w:lang w:val="id-ID"/>
        </w:rPr>
        <w:t xml:space="preserve">. </w:t>
      </w:r>
      <w:r w:rsidRPr="002B5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id-ID"/>
        </w:rPr>
        <w:t>Sampel yang diperoleh sejumlah 59 responden menggunakan rumus slovin. Pengolahan data menggunakan program SPSS.</w:t>
      </w:r>
    </w:p>
    <w:p w:rsidR="006662BF" w:rsidRPr="00FE43ED" w:rsidRDefault="006662BF" w:rsidP="00040780">
      <w:pPr>
        <w:shd w:val="clear" w:color="auto" w:fill="FFFFFF" w:themeFill="background1"/>
        <w:ind w:firstLine="43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B149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d-ID"/>
        </w:rPr>
        <w:t xml:space="preserve">Hasil dari penelitian ini adalah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work-life balance</w:t>
      </w:r>
      <w:r w:rsidRPr="00FE43ED">
        <w:rPr>
          <w:rFonts w:ascii="Times New Roman" w:hAnsi="Times New Roman" w:cs="Times New Roman"/>
          <w:sz w:val="24"/>
          <w:szCs w:val="24"/>
          <w:lang w:val="id-ID"/>
        </w:rPr>
        <w:t xml:space="preserve"> berpengaruh signifikan secara parsial terhadap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E4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FE43ED"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r w:rsidRPr="00FE43ED">
        <w:rPr>
          <w:rFonts w:ascii="Times New Roman" w:hAnsi="Times New Roman" w:cs="Times New Roman"/>
          <w:sz w:val="24"/>
          <w:szCs w:val="24"/>
        </w:rPr>
        <w:t xml:space="preserve">Rumah Sakit Aura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Syifa</w:t>
      </w:r>
      <w:proofErr w:type="spellEnd"/>
      <w:r w:rsidRPr="00FE43ED">
        <w:rPr>
          <w:rFonts w:ascii="Times New Roman" w:hAnsi="Times New Roman" w:cs="Times New Roman"/>
          <w:sz w:val="24"/>
          <w:szCs w:val="24"/>
        </w:rPr>
        <w:t xml:space="preserve"> Kediri</w:t>
      </w:r>
      <w:r w:rsidRPr="00FE43ED">
        <w:rPr>
          <w:rFonts w:ascii="Times New Roman" w:hAnsi="Times New Roman" w:cs="Times New Roman"/>
          <w:sz w:val="24"/>
          <w:szCs w:val="24"/>
          <w:lang w:val="id-ID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E43ED">
        <w:rPr>
          <w:rFonts w:ascii="Times New Roman" w:hAnsi="Times New Roman" w:cs="Times New Roman"/>
          <w:sz w:val="24"/>
          <w:szCs w:val="24"/>
          <w:lang w:val="id-ID"/>
        </w:rPr>
        <w:t xml:space="preserve"> berpengaruh signifikan secara parsial terhadap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E4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FE43ED"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r w:rsidRPr="00FE43ED">
        <w:rPr>
          <w:rFonts w:ascii="Times New Roman" w:hAnsi="Times New Roman" w:cs="Times New Roman"/>
          <w:sz w:val="24"/>
          <w:szCs w:val="24"/>
        </w:rPr>
        <w:t xml:space="preserve">Rumah Sakit Aura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Syifa</w:t>
      </w:r>
      <w:proofErr w:type="spellEnd"/>
      <w:r w:rsidRPr="00FE43ED">
        <w:rPr>
          <w:rFonts w:ascii="Times New Roman" w:hAnsi="Times New Roman" w:cs="Times New Roman"/>
          <w:sz w:val="24"/>
          <w:szCs w:val="24"/>
        </w:rPr>
        <w:t xml:space="preserve"> Kediri;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E43ED">
        <w:rPr>
          <w:rFonts w:ascii="Times New Roman" w:hAnsi="Times New Roman" w:cs="Times New Roman"/>
          <w:sz w:val="24"/>
          <w:szCs w:val="24"/>
          <w:lang w:val="id-ID"/>
        </w:rPr>
        <w:t xml:space="preserve"> berpengaruh signifikan secara parsial terhadap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E4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FE43ED"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r w:rsidRPr="00FE43ED">
        <w:rPr>
          <w:rFonts w:ascii="Times New Roman" w:hAnsi="Times New Roman" w:cs="Times New Roman"/>
          <w:sz w:val="24"/>
          <w:szCs w:val="24"/>
        </w:rPr>
        <w:t xml:space="preserve">Rumah Sakit Aura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Syifa</w:t>
      </w:r>
      <w:proofErr w:type="spellEnd"/>
      <w:r w:rsidRPr="00FE43ED">
        <w:rPr>
          <w:rFonts w:ascii="Times New Roman" w:hAnsi="Times New Roman" w:cs="Times New Roman"/>
          <w:sz w:val="24"/>
          <w:szCs w:val="24"/>
        </w:rPr>
        <w:t xml:space="preserve"> Kediri</w:t>
      </w:r>
      <w:r w:rsidRPr="00FE43ED">
        <w:rPr>
          <w:rFonts w:ascii="Times New Roman" w:hAnsi="Times New Roman" w:cs="Times New Roman"/>
          <w:sz w:val="24"/>
          <w:szCs w:val="24"/>
          <w:lang w:val="id-ID"/>
        </w:rPr>
        <w:t xml:space="preserve">; dan </w:t>
      </w:r>
      <w:r w:rsidRPr="00FE43ED">
        <w:rPr>
          <w:rFonts w:ascii="Times New Roman" w:hAnsi="Times New Roman" w:cs="Times New Roman"/>
          <w:i/>
          <w:sz w:val="24"/>
          <w:szCs w:val="24"/>
        </w:rPr>
        <w:t xml:space="preserve">work-life balance,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E4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E43E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E43E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3ED">
        <w:rPr>
          <w:rFonts w:ascii="Times New Roman" w:hAnsi="Times New Roman" w:cs="Times New Roman"/>
          <w:sz w:val="24"/>
          <w:szCs w:val="24"/>
          <w:lang w:val="id-ID"/>
        </w:rPr>
        <w:t xml:space="preserve">berpengaruh signifikan secara simultan antara terhadap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E4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FE43ED"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r w:rsidRPr="00FE43ED">
        <w:rPr>
          <w:rFonts w:ascii="Times New Roman" w:hAnsi="Times New Roman" w:cs="Times New Roman"/>
          <w:sz w:val="24"/>
          <w:szCs w:val="24"/>
        </w:rPr>
        <w:t xml:space="preserve">Rumah Sakit Aura </w:t>
      </w:r>
      <w:proofErr w:type="spellStart"/>
      <w:r w:rsidRPr="00FE43ED">
        <w:rPr>
          <w:rFonts w:ascii="Times New Roman" w:hAnsi="Times New Roman" w:cs="Times New Roman"/>
          <w:sz w:val="24"/>
          <w:szCs w:val="24"/>
        </w:rPr>
        <w:t>Syifa</w:t>
      </w:r>
      <w:proofErr w:type="spellEnd"/>
      <w:r w:rsidRPr="00FE43ED">
        <w:rPr>
          <w:rFonts w:ascii="Times New Roman" w:hAnsi="Times New Roman" w:cs="Times New Roman"/>
          <w:sz w:val="24"/>
          <w:szCs w:val="24"/>
        </w:rPr>
        <w:t xml:space="preserve"> Kediri</w:t>
      </w:r>
      <w:r w:rsidRPr="00FE43ED">
        <w:rPr>
          <w:rFonts w:ascii="Times New Roman" w:hAnsi="Times New Roman" w:cs="Times New Roman"/>
          <w:sz w:val="24"/>
          <w:szCs w:val="24"/>
          <w:lang w:val="id-ID"/>
        </w:rPr>
        <w:t>. Hal tersebut dapat diketahui dari hasil analisis korelasi sebagai berikut: nilai r: 0,</w:t>
      </w:r>
      <w:r w:rsidRPr="00FE43ED">
        <w:rPr>
          <w:rFonts w:ascii="Times New Roman" w:hAnsi="Times New Roman" w:cs="Times New Roman"/>
          <w:color w:val="010205"/>
          <w:sz w:val="24"/>
          <w:szCs w:val="24"/>
        </w:rPr>
        <w:t>525</w:t>
      </w:r>
      <w:r w:rsidRPr="00FE43ED">
        <w:rPr>
          <w:rFonts w:ascii="Times New Roman" w:hAnsi="Times New Roman" w:cs="Times New Roman"/>
          <w:color w:val="010205"/>
          <w:sz w:val="24"/>
          <w:szCs w:val="24"/>
          <w:lang w:val="id-ID"/>
        </w:rPr>
        <w:t xml:space="preserve"> atau 52,5% yang berarti rata-rata.</w:t>
      </w:r>
    </w:p>
    <w:p w:rsidR="006662BF" w:rsidRPr="00FE43ED" w:rsidRDefault="006662BF" w:rsidP="00040780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E43ED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Kata kunci: </w:t>
      </w:r>
      <w:r w:rsidRPr="00FE43ED">
        <w:rPr>
          <w:rFonts w:ascii="Times New Roman" w:hAnsi="Times New Roman" w:cs="Times New Roman"/>
          <w:b/>
          <w:i/>
          <w:sz w:val="24"/>
          <w:szCs w:val="24"/>
        </w:rPr>
        <w:t xml:space="preserve">Work-Life Balance,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Beban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43ED">
        <w:rPr>
          <w:rFonts w:ascii="Times New Roman" w:hAnsi="Times New Roman" w:cs="Times New Roman"/>
          <w:b/>
          <w:sz w:val="24"/>
          <w:szCs w:val="24"/>
        </w:rPr>
        <w:t xml:space="preserve">Kinerja </w:t>
      </w:r>
      <w:proofErr w:type="spellStart"/>
      <w:r w:rsidRPr="00FE43ED">
        <w:rPr>
          <w:rFonts w:ascii="Times New Roman" w:hAnsi="Times New Roman" w:cs="Times New Roman"/>
          <w:b/>
          <w:sz w:val="24"/>
          <w:szCs w:val="24"/>
        </w:rPr>
        <w:t>Pegawai</w:t>
      </w:r>
      <w:proofErr w:type="spellEnd"/>
      <w:r w:rsidRPr="00FE43ED">
        <w:rPr>
          <w:rFonts w:ascii="Times New Roman" w:hAnsi="Times New Roman" w:cs="Times New Roman"/>
          <w:b/>
          <w:bCs/>
          <w:sz w:val="24"/>
          <w:szCs w:val="24"/>
          <w:lang w:val="id-ID"/>
        </w:rPr>
        <w:t>.</w:t>
      </w:r>
    </w:p>
    <w:p w:rsidR="0066775C" w:rsidRPr="006662BF" w:rsidRDefault="0066775C" w:rsidP="006662BF">
      <w:pPr>
        <w:spacing w:after="0"/>
      </w:pPr>
    </w:p>
    <w:sectPr w:rsidR="0066775C" w:rsidRPr="006662BF" w:rsidSect="00637B72">
      <w:footerReference w:type="default" r:id="rId6"/>
      <w:pgSz w:w="11906" w:h="16838"/>
      <w:pgMar w:top="1440" w:right="1440" w:bottom="1440" w:left="1440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7B72" w:rsidRDefault="00637B72" w:rsidP="00637B72">
      <w:pPr>
        <w:spacing w:after="0" w:line="240" w:lineRule="auto"/>
      </w:pPr>
      <w:r>
        <w:separator/>
      </w:r>
    </w:p>
  </w:endnote>
  <w:endnote w:type="continuationSeparator" w:id="0">
    <w:p w:rsidR="00637B72" w:rsidRDefault="00637B72" w:rsidP="0063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7B72" w:rsidRPr="00637B72" w:rsidRDefault="00637B7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637B72" w:rsidRDefault="00637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7B72" w:rsidRDefault="00637B72" w:rsidP="00637B72">
      <w:pPr>
        <w:spacing w:after="0" w:line="240" w:lineRule="auto"/>
      </w:pPr>
      <w:r>
        <w:separator/>
      </w:r>
    </w:p>
  </w:footnote>
  <w:footnote w:type="continuationSeparator" w:id="0">
    <w:p w:rsidR="00637B72" w:rsidRDefault="00637B72" w:rsidP="00637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72"/>
    <w:rsid w:val="00040780"/>
    <w:rsid w:val="00324C39"/>
    <w:rsid w:val="004518F0"/>
    <w:rsid w:val="00497DF7"/>
    <w:rsid w:val="00637B72"/>
    <w:rsid w:val="006662BF"/>
    <w:rsid w:val="0066775C"/>
    <w:rsid w:val="00702D20"/>
    <w:rsid w:val="007828C4"/>
    <w:rsid w:val="008E0048"/>
    <w:rsid w:val="00950D68"/>
    <w:rsid w:val="00BA72DF"/>
    <w:rsid w:val="00E37622"/>
    <w:rsid w:val="00E5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5565"/>
  <w15:chartTrackingRefBased/>
  <w15:docId w15:val="{516D7CD9-63F0-48CF-A95E-3083F9C1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B72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2B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B72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637B7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37B72"/>
    <w:rPr>
      <w:rFonts w:eastAsiaTheme="minorEastAsia"/>
      <w:kern w:val="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37B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B7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7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72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7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72"/>
    <w:rPr>
      <w:rFonts w:eastAsiaTheme="minorEastAsia"/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662BF"/>
    <w:rPr>
      <w:rFonts w:ascii="Times New Roman" w:eastAsiaTheme="majorEastAsia" w:hAnsi="Times New Roman" w:cstheme="majorBidi"/>
      <w:b/>
      <w:bCs/>
      <w:kern w:val="0"/>
      <w:sz w:val="24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Ariana</dc:creator>
  <cp:keywords/>
  <dc:description/>
  <cp:lastModifiedBy>Frida Ariana</cp:lastModifiedBy>
  <cp:revision>3</cp:revision>
  <dcterms:created xsi:type="dcterms:W3CDTF">2024-09-02T18:11:00Z</dcterms:created>
  <dcterms:modified xsi:type="dcterms:W3CDTF">2024-09-02T18:12:00Z</dcterms:modified>
</cp:coreProperties>
</file>