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autoSpaceDE w:val="false"/>
        <w:autoSpaceDN w:val="false"/>
        <w:spacing w:lineRule="auto" w:line="240"/>
        <w:ind w:left="1043" w:right="716"/>
        <w:jc w:val="center"/>
        <w:outlineLvl w:val="1"/>
        <w:rPr/>
      </w:pPr>
      <w:bookmarkStart w:id="0" w:name="_GoBack"/>
      <w:bookmarkEnd w:id="0"/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bidi="ar-SA" w:eastAsia="en-US"/>
        </w:rPr>
        <w:t>ABSTRAKSI</w:t>
      </w:r>
    </w:p>
    <w:p>
      <w:pPr>
        <w:autoSpaceDE w:val="false"/>
        <w:autoSpaceDN w:val="false"/>
        <w:spacing w:before="251" w:lineRule="auto" w:line="240"/>
        <w:jc w:val="left"/>
        <w:rPr/>
      </w:pPr>
    </w:p>
    <w:p>
      <w:pPr>
        <w:autoSpaceDE w:val="false"/>
        <w:autoSpaceDN w:val="false"/>
        <w:spacing w:lineRule="auto" w:line="240"/>
        <w:ind w:left="588" w:right="254" w:firstLine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bertujuan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mengetahui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pengaruh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harga,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lokasi,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kualitas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pelayanan,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kualitas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produk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kepuasan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konsumen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percetakan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maskumambang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kediri.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Sampel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berjumlah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171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konsumen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pernah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melakukan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pembelian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percetakan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maskumambang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kediri.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Teknik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pengambilan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sampel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menggunakan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accidental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sampling.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menggunakan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metode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kuantitatif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kemudian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diolah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menggunakan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SPSS.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Hasil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Uji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hipotesis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secara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simultan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diperoleh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nilai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18"/>
          <w:szCs w:val="22"/>
          <w:highlight w:val="none"/>
          <w:vertAlign w:val="baseline"/>
          <w:em w:val="none"/>
          <w:lang w:val="en-US" w:bidi="ar-SA" w:eastAsia="en-US"/>
        </w:rPr>
        <w:t>Hitung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18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&gt;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18"/>
          <w:szCs w:val="22"/>
          <w:highlight w:val="none"/>
          <w:vertAlign w:val="baseline"/>
          <w:em w:val="none"/>
          <w:lang w:val="en-US" w:bidi="ar-SA" w:eastAsia="en-US"/>
        </w:rPr>
        <w:t>tabel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18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taraf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signifikansi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(Sig)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&lt;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0,1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(alpha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10%).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Sehingga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disimpulkan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bahwa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H0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ditolak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H1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diterima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artinya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variabel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Word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of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mouth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Kepercayaan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Pelanggan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secara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simultan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berpengaruh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signifikan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kepuasan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konsumen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produk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UD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Langgeng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Jaya.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Uji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hipotesis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secara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parsial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variabel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Word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of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mouth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peroleh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nilai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>hitung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sebesar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&gt;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>tabel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taraf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signifikan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(Sig)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&lt;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0,1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(alpha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10%).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Sehingga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disimpulkan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H0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ditolak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Ha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diterima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artinya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variabel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Word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of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mouth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secara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parsial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berpengaruh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signifikan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Kepuasan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konsumen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produk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UD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Langgeng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bidi="ar-SA" w:eastAsia="en-US"/>
        </w:rPr>
        <w:t>Jaya.</w:t>
      </w:r>
    </w:p>
    <w:p>
      <w:pPr>
        <w:autoSpaceDE w:val="false"/>
        <w:autoSpaceDN w:val="false"/>
        <w:spacing w:before="253" w:lineRule="auto" w:line="240"/>
        <w:ind w:left="588" w:firstLine="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Kata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Kunci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Word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Of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Mouth,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Kepercayaan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Pelanggan,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Kepuasan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pacing w:val="-2"/>
          <w:sz w:val="22"/>
          <w:szCs w:val="22"/>
          <w:highlight w:val="none"/>
          <w:vertAlign w:val="baseline"/>
          <w:em w:val="none"/>
          <w:lang w:val="en-US" w:bidi="ar-SA" w:eastAsia="en-US"/>
        </w:rPr>
        <w:t>Konsumen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106">
    <w:name w:val="&quot;Heading 2&quot;"/>
    <w:basedOn w:val="style0"/>
    <w:next w:val="style4094"/>
    <w:qFormat/>
    <w:pPr>
      <w:spacing w:before="276" w:after="0"/>
      <w:ind w:left="2749" w:right="0"/>
      <w:outlineLvl w:val="2"/>
    </w:pPr>
    <w:rPr>
      <w:rFonts w:ascii="Times New Roman" w:cs="Times New Roman" w:eastAsia="Times New Roman" w:hAnsi="Times New Roman"/>
      <w:sz w:val="24"/>
      <w:szCs w:val="24"/>
      <w:lang w:bidi="ar-SA" w:eastAsia="en-US"/>
    </w:rPr>
  </w:style>
  <w:style w:type="paragraph" w:customStyle="1" w:styleId="style4105">
    <w:name w:val="&quot;Heading 1&quot;"/>
    <w:basedOn w:val="style0"/>
    <w:next w:val="style4094"/>
    <w:qFormat/>
    <w:pPr>
      <w:spacing w:before="0" w:after="0"/>
      <w:ind w:left="1043" w:right="716"/>
      <w:jc w:val="center"/>
      <w:outlineLvl w:val="1"/>
    </w:pPr>
    <w:rPr>
      <w:rFonts w:ascii="Times New Roman" w:cs="Times New Roman" w:eastAsia="Times New Roman" w:hAnsi="Times New Roman"/>
      <w:b/>
      <w:bCs/>
      <w:sz w:val="24"/>
      <w:szCs w:val="24"/>
      <w:lang w:bidi="ar-SA" w:eastAsia="en-US"/>
    </w:rPr>
  </w:style>
  <w:style w:type="paragraph" w:customStyle="1" w:styleId="style4101">
    <w:name w:val="&quot;TOC 5&quot;"/>
    <w:basedOn w:val="style0"/>
    <w:next w:val="style4094"/>
    <w:qFormat/>
    <w:pPr>
      <w:spacing w:before="276" w:after="0"/>
      <w:ind w:left="1008" w:right="0" w:hanging="360"/>
    </w:pPr>
    <w:rPr>
      <w:rFonts w:ascii="Times New Roman" w:cs="Times New Roman" w:eastAsia="Times New Roman" w:hAnsi="Times New Roman"/>
      <w:sz w:val="24"/>
      <w:szCs w:val="24"/>
      <w:lang w:bidi="ar-SA" w:eastAsia="en-US"/>
    </w:rPr>
  </w:style>
  <w:style w:type="paragraph" w:customStyle="1" w:styleId="style4102">
    <w:name w:val="&quot;TOC 6&quot;"/>
    <w:basedOn w:val="style0"/>
    <w:next w:val="style4094"/>
    <w:qFormat/>
    <w:pPr>
      <w:spacing w:before="276" w:after="0"/>
      <w:ind w:left="1555" w:right="0" w:hanging="540"/>
    </w:pPr>
    <w:rPr>
      <w:rFonts w:ascii="Times New Roman" w:cs="Times New Roman" w:eastAsia="Times New Roman" w:hAnsi="Times New Roman"/>
      <w:sz w:val="24"/>
      <w:szCs w:val="24"/>
      <w:lang w:bidi="ar-SA" w:eastAsia="en-US"/>
    </w:rPr>
  </w:style>
  <w:style w:type="paragraph" w:customStyle="1" w:styleId="style4103">
    <w:name w:val="&quot;TOC 7&quot;"/>
    <w:basedOn w:val="style0"/>
    <w:next w:val="style4094"/>
    <w:qFormat/>
    <w:pPr>
      <w:spacing w:before="276" w:after="0"/>
      <w:ind w:left="1694" w:right="0" w:hanging="540"/>
    </w:pPr>
    <w:rPr>
      <w:rFonts w:ascii="Times New Roman" w:cs="Times New Roman" w:eastAsia="Times New Roman" w:hAnsi="Times New Roman"/>
      <w:sz w:val="24"/>
      <w:szCs w:val="24"/>
      <w:lang w:bidi="ar-SA" w:eastAsia="en-US"/>
    </w:rPr>
  </w:style>
  <w:style w:type="paragraph" w:customStyle="1" w:styleId="style4104">
    <w:name w:val="&quot;TOC 8&quot;"/>
    <w:basedOn w:val="style0"/>
    <w:next w:val="style4094"/>
    <w:qFormat/>
    <w:pPr>
      <w:spacing w:before="276" w:after="0"/>
      <w:ind w:left="1694" w:right="0" w:hanging="540"/>
    </w:pPr>
    <w:rPr>
      <w:rFonts w:ascii="Times New Roman" w:cs="Times New Roman" w:eastAsia="Times New Roman" w:hAnsi="Times New Roman"/>
      <w:b/>
      <w:bCs/>
      <w:i/>
      <w:iCs/>
      <w:sz w:val="21"/>
      <w:lang w:bidi="ar-SA" w:eastAsia="en-US"/>
    </w:rPr>
  </w:style>
  <w:style w:type="paragraph" w:customStyle="1" w:styleId="style4097">
    <w:name w:val="&quot;TOC 1&quot;"/>
    <w:basedOn w:val="style0"/>
    <w:next w:val="style4094"/>
    <w:qFormat/>
    <w:pPr>
      <w:spacing w:before="276" w:after="0"/>
      <w:ind w:left="326" w:right="0"/>
      <w:jc w:val="center"/>
    </w:pPr>
    <w:rPr>
      <w:rFonts w:ascii="Times New Roman" w:cs="Times New Roman" w:eastAsia="Times New Roman" w:hAnsi="Times New Roman"/>
      <w:sz w:val="24"/>
      <w:szCs w:val="24"/>
      <w:lang w:bidi="ar-SA" w:eastAsia="en-US"/>
    </w:rPr>
  </w:style>
  <w:style w:type="paragraph" w:customStyle="1" w:styleId="style4098">
    <w:name w:val="&quot;TOC 2&quot;"/>
    <w:basedOn w:val="style0"/>
    <w:next w:val="style4094"/>
    <w:qFormat/>
    <w:pPr>
      <w:spacing w:before="276" w:after="0"/>
      <w:ind w:left="588" w:right="0"/>
    </w:pPr>
    <w:rPr>
      <w:rFonts w:ascii="Times New Roman" w:cs="Times New Roman" w:eastAsia="Times New Roman" w:hAnsi="Times New Roman"/>
      <w:sz w:val="24"/>
      <w:szCs w:val="24"/>
      <w:lang w:bidi="ar-SA" w:eastAsia="en-US"/>
    </w:rPr>
  </w:style>
  <w:style w:type="paragraph" w:customStyle="1" w:styleId="style4099">
    <w:name w:val="&quot;TOC 3&quot;"/>
    <w:basedOn w:val="style0"/>
    <w:next w:val="style4094"/>
    <w:qFormat/>
    <w:pPr>
      <w:spacing w:before="276" w:after="0"/>
      <w:ind w:left="948" w:right="0" w:hanging="360"/>
    </w:pPr>
    <w:rPr>
      <w:rFonts w:ascii="Times New Roman" w:cs="Times New Roman" w:eastAsia="Times New Roman" w:hAnsi="Times New Roman"/>
      <w:sz w:val="24"/>
      <w:szCs w:val="24"/>
      <w:lang w:bidi="ar-SA" w:eastAsia="en-US"/>
    </w:rPr>
  </w:style>
  <w:style w:type="paragraph" w:customStyle="1" w:styleId="style4100">
    <w:name w:val="&quot;TOC 4&quot;"/>
    <w:basedOn w:val="style0"/>
    <w:next w:val="style4094"/>
    <w:qFormat/>
    <w:pPr>
      <w:spacing w:before="276" w:after="0"/>
      <w:ind w:left="1128" w:right="0" w:hanging="540"/>
    </w:pPr>
    <w:rPr>
      <w:rFonts w:ascii="Times New Roman" w:cs="Times New Roman" w:eastAsia="Times New Roman" w:hAnsi="Times New Roman"/>
      <w:i/>
      <w:iCs/>
      <w:sz w:val="24"/>
      <w:szCs w:val="24"/>
      <w:lang w:bidi="ar-SA" w:eastAsia="en-US"/>
    </w:rPr>
  </w:style>
  <w:style w:type="paragraph" w:customStyle="1" w:styleId="style4107">
    <w:name w:val="&quot;Table Paragraph&quot;"/>
    <w:basedOn w:val="style0"/>
    <w:next w:val="style4094"/>
    <w:qFormat/>
    <w:pPr>
      <w:spacing w:before="164" w:after="0"/>
      <w:ind w:left="0" w:right="0"/>
    </w:pPr>
    <w:rPr>
      <w:rFonts w:ascii="Times New Roman" w:cs="Times New Roman" w:eastAsia="Times New Roman" w:hAnsi="Times New Roman"/>
      <w:sz w:val="21"/>
      <w:lang w:bidi="ar-SA" w:eastAsia="en-US"/>
    </w:rPr>
  </w:style>
  <w:style w:type="paragraph" w:styleId="style66">
    <w:name w:val="Body Text"/>
    <w:basedOn w:val="style0"/>
    <w:next w:val="style4094"/>
    <w:qFormat/>
    <w:pPr>
      <w:spacing w:after="0"/>
    </w:pPr>
    <w:rPr>
      <w:rFonts w:ascii="Times New Roman" w:cs="Times New Roman" w:eastAsia="Times New Roman" w:hAnsi="Times New Roman"/>
      <w:sz w:val="24"/>
      <w:szCs w:val="24"/>
      <w:lang w:bidi="ar-SA" w:eastAsia="en-US"/>
    </w:rPr>
  </w:style>
  <w:style w:type="paragraph" w:styleId="style179">
    <w:name w:val="List Paragraph"/>
    <w:basedOn w:val="style0"/>
    <w:next w:val="style4094"/>
    <w:qFormat/>
    <w:pPr>
      <w:spacing w:before="276" w:after="0"/>
      <w:ind w:left="948" w:right="0" w:hanging="540"/>
    </w:pPr>
    <w:rPr>
      <w:rFonts w:ascii="Times New Roman" w:cs="Times New Roman" w:eastAsia="Times New Roman" w:hAnsi="Times New Roman"/>
      <w:sz w:val="21"/>
      <w:lang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142</Words>
  <Characters>1027</Characters>
  <Application>WPS Office</Application>
  <Paragraphs>5</Paragraphs>
  <CharactersWithSpaces>1166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2024-10-16T04:50:15Z</dcterms:created>
  <dc:creator>RMX3171</dc:creator>
  <lastModifiedBy>RMX3171</lastModifiedBy>
  <dcterms:modified xsi:type="dcterms:W3CDTF">2024-10-16T04:50:15Z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9c658322387148609faf330119c5dd7f</vt:lpwstr>
  </property>
</Properties>
</file>