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76"/>
        <w:jc w:val="both"/>
        <w:rPr>
          <w:rFonts w:ascii="Book Antiqua" w:cs="Times New Roman" w:hAnsi="Book Antiqua"/>
          <w:b/>
          <w:bCs/>
          <w:sz w:val="20"/>
          <w:szCs w:val="20"/>
          <w:lang w:val="en-US"/>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49"/>
      </w:tblGrid>
      <w:tr>
        <w:trPr/>
        <w:tc>
          <w:tcPr>
            <w:tcW w:w="5829" w:type="dxa"/>
            <w:gridSpan w:val="2"/>
            <w:tcBorders/>
          </w:tcPr>
          <w:p>
            <w:pPr>
              <w:pStyle w:val="style0"/>
              <w:spacing w:lineRule="auto" w:line="276"/>
              <w:jc w:val="both"/>
              <w:rPr>
                <w:rFonts w:ascii="Book Antiqua" w:cs="Times New Roman" w:hAnsi="Book Antiqua"/>
                <w:b/>
                <w:sz w:val="20"/>
                <w:szCs w:val="20"/>
                <w:lang w:val="en-US"/>
              </w:rPr>
            </w:pPr>
            <w:r>
              <w:rPr>
                <w:rFonts w:ascii="Book Antiqua" w:cs="Times New Roman" w:hAnsi="Book Antiqua"/>
                <w:b/>
                <w:sz w:val="20"/>
                <w:szCs w:val="20"/>
                <w:lang w:val="en-US"/>
              </w:rPr>
              <w:t>Judul Penelitian</w:t>
            </w:r>
            <w:r>
              <w:rPr>
                <w:rFonts w:ascii="Book Antiqua" w:cs="Times New Roman" w:hAnsi="Book Antiqua"/>
                <w:b/>
                <w:sz w:val="20"/>
                <w:szCs w:val="20"/>
                <w:lang w:val="en-US"/>
              </w:rPr>
              <w:t xml:space="preserve"> </w:t>
            </w:r>
            <w:r>
              <w:rPr>
                <w:rFonts w:ascii="Book Antiqua" w:cs="Times New Roman" w:hAnsi="Book Antiqua"/>
                <w:b/>
                <w:sz w:val="20"/>
                <w:szCs w:val="20"/>
              </w:rPr>
              <w:t xml:space="preserve">        : </w:t>
            </w:r>
            <w:r>
              <w:rPr>
                <w:rFonts w:ascii="Book Antiqua" w:cs="Times New Roman" w:hAnsi="Book Antiqua"/>
                <w:b/>
                <w:sz w:val="20"/>
                <w:szCs w:val="20"/>
                <w:lang w:val="en-US"/>
              </w:rPr>
              <w:t xml:space="preserve">Pengaruh </w:t>
            </w:r>
            <w:r>
              <w:rPr>
                <w:rFonts w:ascii="Book Antiqua" w:cs="Times New Roman" w:hAnsi="Book Antiqua"/>
                <w:b/>
                <w:i/>
                <w:iCs/>
                <w:sz w:val="20"/>
                <w:szCs w:val="20"/>
                <w:lang w:val="en-US"/>
              </w:rPr>
              <w:t>Work-Life Balance</w:t>
            </w:r>
            <w:r>
              <w:rPr>
                <w:rFonts w:ascii="Book Antiqua" w:cs="Times New Roman" w:hAnsi="Book Antiqua"/>
                <w:b/>
                <w:sz w:val="20"/>
                <w:szCs w:val="20"/>
                <w:lang w:val="en-US"/>
              </w:rPr>
              <w:t xml:space="preserve">, </w:t>
            </w:r>
            <w:r>
              <w:rPr>
                <w:rFonts w:ascii="Book Antiqua" w:cs="Times New Roman" w:hAnsi="Book Antiqua"/>
                <w:b/>
                <w:i/>
                <w:iCs/>
                <w:sz w:val="20"/>
                <w:szCs w:val="20"/>
                <w:lang w:val="en-US"/>
              </w:rPr>
              <w:t>Burnout</w:t>
            </w:r>
            <w:r>
              <w:rPr>
                <w:rFonts w:ascii="Book Antiqua" w:cs="Times New Roman" w:hAnsi="Book Antiqua"/>
                <w:b/>
                <w:sz w:val="20"/>
                <w:szCs w:val="20"/>
                <w:lang w:val="en-US"/>
              </w:rPr>
              <w:t xml:space="preserve">, </w:t>
            </w:r>
            <w:r>
              <w:rPr>
                <w:rFonts w:ascii="Book Antiqua" w:cs="Times New Roman" w:hAnsi="Book Antiqua"/>
                <w:b/>
                <w:sz w:val="20"/>
                <w:szCs w:val="20"/>
              </w:rPr>
              <w:t xml:space="preserve"> </w:t>
            </w:r>
            <w:r>
              <w:rPr>
                <w:rFonts w:ascii="Book Antiqua" w:cs="Times New Roman" w:hAnsi="Book Antiqua"/>
                <w:b/>
                <w:sz w:val="20"/>
                <w:szCs w:val="20"/>
                <w:lang w:val="en-US"/>
              </w:rPr>
              <w:t>dan Beban Kerja Terhadap Kepuasan Kerja Karyawan Di Koperasi Tani Jasa Tirta Sendang Tulungagung</w:t>
            </w:r>
          </w:p>
        </w:tc>
      </w:tr>
      <w:tr>
        <w:tblPrEx/>
        <w:trPr/>
        <w:tc>
          <w:tcPr>
            <w:tcW w:w="1980" w:type="dxa"/>
            <w:tcBorders/>
          </w:tcPr>
          <w:p>
            <w:pPr>
              <w:pStyle w:val="style0"/>
              <w:spacing w:lineRule="auto" w:line="276"/>
              <w:jc w:val="both"/>
              <w:rPr>
                <w:rFonts w:ascii="Book Antiqua" w:cs="Times New Roman" w:hAnsi="Book Antiqua"/>
                <w:bCs/>
                <w:sz w:val="20"/>
                <w:szCs w:val="20"/>
                <w:lang w:val="en-US"/>
              </w:rPr>
            </w:pPr>
            <w:r>
              <w:rPr>
                <w:rFonts w:ascii="Book Antiqua" w:cs="Times New Roman" w:hAnsi="Book Antiqua"/>
                <w:bCs/>
                <w:sz w:val="20"/>
                <w:szCs w:val="20"/>
                <w:lang w:val="en-US"/>
              </w:rPr>
              <w:t>Dosen Pembimbing</w:t>
            </w:r>
          </w:p>
        </w:tc>
        <w:tc>
          <w:tcPr>
            <w:tcW w:w="3849" w:type="dxa"/>
            <w:tcBorders/>
          </w:tcPr>
          <w:p>
            <w:pPr>
              <w:pStyle w:val="style0"/>
              <w:spacing w:lineRule="auto" w:line="276"/>
              <w:jc w:val="both"/>
              <w:rPr>
                <w:rFonts w:ascii="Book Antiqua" w:cs="Times New Roman" w:hAnsi="Book Antiqua"/>
                <w:bCs/>
                <w:sz w:val="20"/>
                <w:szCs w:val="20"/>
                <w:lang w:val="en-US"/>
              </w:rPr>
            </w:pPr>
            <w:r>
              <w:rPr>
                <w:rFonts w:ascii="Book Antiqua" w:cs="Times New Roman" w:hAnsi="Book Antiqua"/>
                <w:bCs/>
                <w:sz w:val="20"/>
                <w:szCs w:val="20"/>
                <w:lang w:val="en-US"/>
              </w:rPr>
              <w:t>: Kukuh Harianto, S.E., M.M</w:t>
            </w:r>
          </w:p>
          <w:p>
            <w:pPr>
              <w:pStyle w:val="style0"/>
              <w:spacing w:lineRule="auto" w:line="276"/>
              <w:ind w:firstLine="34"/>
              <w:jc w:val="both"/>
              <w:rPr>
                <w:rFonts w:ascii="Book Antiqua" w:cs="Times New Roman" w:hAnsi="Book Antiqua"/>
                <w:bCs/>
                <w:sz w:val="20"/>
                <w:szCs w:val="20"/>
                <w:lang w:val="en-US"/>
              </w:rPr>
            </w:pPr>
            <w:r>
              <w:rPr>
                <w:rFonts w:ascii="Book Antiqua" w:cs="Times New Roman" w:hAnsi="Book Antiqua"/>
                <w:bCs/>
                <w:sz w:val="20"/>
                <w:szCs w:val="20"/>
              </w:rPr>
              <w:t xml:space="preserve"> </w:t>
            </w:r>
            <w:r>
              <w:rPr>
                <w:rFonts w:ascii="Book Antiqua" w:cs="Times New Roman" w:hAnsi="Book Antiqua"/>
                <w:bCs/>
                <w:sz w:val="20"/>
                <w:szCs w:val="20"/>
                <w:lang w:val="en-US"/>
              </w:rPr>
              <w:t>Heru Sutapa, S.Pd., M.M</w:t>
            </w:r>
          </w:p>
        </w:tc>
      </w:tr>
      <w:tr>
        <w:tblPrEx/>
        <w:trPr/>
        <w:tc>
          <w:tcPr>
            <w:tcW w:w="1980" w:type="dxa"/>
            <w:tcBorders/>
          </w:tcPr>
          <w:p>
            <w:pPr>
              <w:pStyle w:val="style0"/>
              <w:spacing w:lineRule="auto" w:line="276"/>
              <w:jc w:val="both"/>
              <w:rPr>
                <w:rFonts w:ascii="Book Antiqua" w:cs="Times New Roman" w:hAnsi="Book Antiqua"/>
                <w:bCs/>
                <w:sz w:val="20"/>
                <w:szCs w:val="20"/>
                <w:lang w:val="en-US"/>
              </w:rPr>
            </w:pPr>
            <w:r>
              <w:rPr>
                <w:rFonts w:ascii="Book Antiqua" w:cs="Times New Roman" w:hAnsi="Book Antiqua"/>
                <w:bCs/>
                <w:sz w:val="20"/>
                <w:szCs w:val="20"/>
                <w:lang w:val="en-US"/>
              </w:rPr>
              <w:t>Nama Mahasiswa</w:t>
            </w:r>
          </w:p>
        </w:tc>
        <w:tc>
          <w:tcPr>
            <w:tcW w:w="3849" w:type="dxa"/>
            <w:tcBorders/>
          </w:tcPr>
          <w:p>
            <w:pPr>
              <w:pStyle w:val="style0"/>
              <w:spacing w:lineRule="auto" w:line="276"/>
              <w:jc w:val="both"/>
              <w:rPr>
                <w:rFonts w:ascii="Book Antiqua" w:cs="Times New Roman" w:hAnsi="Book Antiqua"/>
                <w:bCs/>
                <w:sz w:val="20"/>
                <w:szCs w:val="20"/>
                <w:lang w:val="en-US"/>
              </w:rPr>
            </w:pPr>
            <w:r>
              <w:rPr>
                <w:rFonts w:ascii="Book Antiqua" w:cs="Times New Roman" w:hAnsi="Book Antiqua"/>
                <w:bCs/>
                <w:sz w:val="20"/>
                <w:szCs w:val="20"/>
                <w:lang w:val="en-US"/>
              </w:rPr>
              <w:t>: Aizha Malaika Arora</w:t>
            </w:r>
          </w:p>
        </w:tc>
      </w:tr>
      <w:tr>
        <w:tblPrEx/>
        <w:trPr/>
        <w:tc>
          <w:tcPr>
            <w:tcW w:w="1980" w:type="dxa"/>
            <w:tcBorders/>
          </w:tcPr>
          <w:p>
            <w:pPr>
              <w:pStyle w:val="style0"/>
              <w:spacing w:lineRule="auto" w:line="276"/>
              <w:jc w:val="both"/>
              <w:rPr>
                <w:rFonts w:ascii="Book Antiqua" w:cs="Times New Roman" w:hAnsi="Book Antiqua"/>
                <w:bCs/>
                <w:sz w:val="20"/>
                <w:szCs w:val="20"/>
                <w:lang w:val="en-US"/>
              </w:rPr>
            </w:pPr>
            <w:r>
              <w:rPr>
                <w:rFonts w:ascii="Book Antiqua" w:cs="Times New Roman" w:hAnsi="Book Antiqua"/>
                <w:bCs/>
                <w:sz w:val="20"/>
                <w:szCs w:val="20"/>
                <w:lang w:val="en-US"/>
              </w:rPr>
              <w:t xml:space="preserve">NPM         </w:t>
            </w:r>
          </w:p>
        </w:tc>
        <w:tc>
          <w:tcPr>
            <w:tcW w:w="3849" w:type="dxa"/>
            <w:tcBorders/>
          </w:tcPr>
          <w:p>
            <w:pPr>
              <w:pStyle w:val="style0"/>
              <w:spacing w:lineRule="auto" w:line="276"/>
              <w:jc w:val="both"/>
              <w:rPr>
                <w:rFonts w:ascii="Book Antiqua" w:cs="Times New Roman" w:hAnsi="Book Antiqua"/>
                <w:bCs/>
                <w:sz w:val="20"/>
                <w:szCs w:val="20"/>
                <w:lang w:val="en-US"/>
              </w:rPr>
            </w:pPr>
            <w:r>
              <w:rPr>
                <w:rFonts w:ascii="Book Antiqua" w:cs="Times New Roman" w:hAnsi="Book Antiqua"/>
                <w:bCs/>
                <w:sz w:val="20"/>
                <w:szCs w:val="20"/>
                <w:lang w:val="en-US"/>
              </w:rPr>
              <w:t>: 20130210127</w:t>
            </w:r>
          </w:p>
        </w:tc>
      </w:tr>
    </w:tbl>
    <w:p>
      <w:pPr>
        <w:pStyle w:val="style0"/>
        <w:spacing w:after="0" w:lineRule="auto" w:line="276"/>
        <w:ind w:hanging="4"/>
        <w:jc w:val="both"/>
        <w:rPr>
          <w:rFonts w:ascii="Book Antiqua" w:cs="Times New Roman" w:hAnsi="Book Antiqua"/>
          <w:bCs/>
          <w:sz w:val="20"/>
          <w:szCs w:val="20"/>
          <w:lang w:val="en-US"/>
        </w:rPr>
      </w:pPr>
      <w:r>
        <w:rPr>
          <w:rFonts w:ascii="Book Antiqua" w:cs="Times New Roman" w:hAnsi="Book Antiqua"/>
          <w:bCs/>
          <w:sz w:val="20"/>
          <w:szCs w:val="20"/>
          <w:lang w:val="en-US"/>
        </w:rPr>
        <w:tab/>
      </w:r>
    </w:p>
    <w:p>
      <w:pPr>
        <w:pStyle w:val="style0"/>
        <w:spacing w:after="0" w:lineRule="auto" w:line="276"/>
        <w:ind w:hanging="4"/>
        <w:jc w:val="center"/>
        <w:rPr>
          <w:rFonts w:ascii="Book Antiqua" w:cs="Times New Roman" w:hAnsi="Book Antiqua"/>
          <w:b/>
          <w:sz w:val="20"/>
          <w:szCs w:val="20"/>
          <w:lang w:val="en-US"/>
        </w:rPr>
      </w:pPr>
      <w:r>
        <w:rPr>
          <w:rFonts w:ascii="Book Antiqua" w:cs="Times New Roman" w:hAnsi="Book Antiqua"/>
          <w:b/>
          <w:sz w:val="20"/>
          <w:szCs w:val="20"/>
          <w:lang w:val="en-US"/>
        </w:rPr>
        <w:t>A</w:t>
      </w:r>
      <w:r>
        <w:rPr>
          <w:rFonts w:ascii="Book Antiqua" w:cs="Times New Roman" w:hAnsi="Book Antiqua"/>
          <w:b/>
          <w:sz w:val="20"/>
          <w:szCs w:val="20"/>
          <w:lang w:val="en-US"/>
        </w:rPr>
        <w:t>bstraksi</w:t>
      </w:r>
    </w:p>
    <w:p>
      <w:pPr>
        <w:pStyle w:val="style0"/>
        <w:spacing w:after="0" w:lineRule="auto" w:line="276"/>
        <w:ind w:firstLine="567"/>
        <w:jc w:val="both"/>
        <w:rPr>
          <w:rFonts w:ascii="Book Antiqua" w:cs="Times New Roman" w:hAnsi="Book Antiqua"/>
          <w:bCs/>
          <w:sz w:val="20"/>
          <w:szCs w:val="20"/>
          <w:lang w:val="en-US"/>
        </w:rPr>
      </w:pPr>
      <w:r>
        <w:rPr>
          <w:rFonts w:ascii="Book Antiqua" w:cs="Times New Roman" w:hAnsi="Book Antiqua"/>
          <w:bCs/>
          <w:sz w:val="20"/>
          <w:szCs w:val="20"/>
          <w:lang w:val="en-US"/>
        </w:rPr>
        <w:t>Koperasi memiliki peranan strategis dalam mendorong pertumbuhan ekonomi dan pemberdayaan masyarakat, namun untuk bertahan dalam persaingan yang ketat, koperasi perlu melakukan inovasi dan adaptasi. penting bagi koperasi untuk memprioritaskan SDM, termasuk dalam meningkatkan kepuasan kerja sebagai upaya untuk menciptakan lingkungan kerja yang produktif dan berdaya saing.</w:t>
      </w:r>
      <w:r>
        <w:rPr>
          <w:rFonts w:ascii="Book Antiqua" w:cs="Times New Roman" w:hAnsi="Book Antiqua"/>
          <w:bCs/>
          <w:sz w:val="20"/>
          <w:szCs w:val="20"/>
          <w:lang w:val="en-US"/>
        </w:rPr>
        <w:t xml:space="preserve"> Penelitian ini dilakukan untuk mengetahui pengaruh </w:t>
      </w:r>
      <w:r>
        <w:rPr>
          <w:rFonts w:ascii="Book Antiqua" w:cs="Times New Roman" w:hAnsi="Book Antiqua"/>
          <w:bCs/>
          <w:i/>
          <w:iCs/>
          <w:sz w:val="20"/>
          <w:szCs w:val="20"/>
          <w:lang w:val="en-US"/>
        </w:rPr>
        <w:t>work-life balance</w:t>
      </w:r>
      <w:r>
        <w:rPr>
          <w:rFonts w:ascii="Book Antiqua" w:cs="Times New Roman" w:hAnsi="Book Antiqua"/>
          <w:bCs/>
          <w:sz w:val="20"/>
          <w:szCs w:val="20"/>
          <w:lang w:val="en-US"/>
        </w:rPr>
        <w:t xml:space="preserve">, </w:t>
      </w:r>
      <w:r>
        <w:rPr>
          <w:rFonts w:ascii="Book Antiqua" w:cs="Times New Roman" w:hAnsi="Book Antiqua"/>
          <w:bCs/>
          <w:i/>
          <w:iCs/>
          <w:sz w:val="20"/>
          <w:szCs w:val="20"/>
          <w:lang w:val="en-US"/>
        </w:rPr>
        <w:t>burnout</w:t>
      </w:r>
      <w:r>
        <w:rPr>
          <w:rFonts w:ascii="Book Antiqua" w:cs="Times New Roman" w:hAnsi="Book Antiqua"/>
          <w:bCs/>
          <w:sz w:val="20"/>
          <w:szCs w:val="20"/>
          <w:lang w:val="en-US"/>
        </w:rPr>
        <w:t xml:space="preserve">, dan beban kerja terhadap kepuasan kerja karyawan di Koperasi Tani Jasa Tirta Sendang Tulungagung. </w:t>
      </w:r>
    </w:p>
    <w:p>
      <w:pPr>
        <w:pStyle w:val="style0"/>
        <w:spacing w:after="0" w:lineRule="auto" w:line="276"/>
        <w:ind w:firstLine="567"/>
        <w:jc w:val="both"/>
        <w:rPr>
          <w:rFonts w:ascii="Book Antiqua" w:cs="Times New Roman" w:hAnsi="Book Antiqua"/>
          <w:bCs/>
          <w:sz w:val="20"/>
          <w:szCs w:val="20"/>
          <w:lang w:val="en-US"/>
        </w:rPr>
      </w:pPr>
      <w:r>
        <w:rPr>
          <w:rFonts w:ascii="Book Antiqua" w:cs="Times New Roman" w:hAnsi="Book Antiqua"/>
          <w:bCs/>
          <w:sz w:val="20"/>
          <w:szCs w:val="20"/>
          <w:lang w:val="en-US"/>
        </w:rPr>
        <w:t>Teknik pengambilan sampel dalam penelitian ini adalah menggunakan metode purposive sampling. Populasi pada penelitian ini sebanyak 60 karyawan dengan jumlah sampel sebanyak 35 karyawan. Penelitian ini menggunakan alat uji statisti</w:t>
      </w:r>
      <w:r>
        <w:rPr>
          <w:rFonts w:ascii="Book Antiqua" w:cs="Times New Roman" w:hAnsi="Book Antiqua"/>
          <w:bCs/>
          <w:sz w:val="20"/>
          <w:szCs w:val="20"/>
          <w:lang w:val="en-US"/>
        </w:rPr>
        <w:t>k</w:t>
      </w:r>
      <w:r>
        <w:rPr>
          <w:rFonts w:ascii="Book Antiqua" w:cs="Times New Roman" w:hAnsi="Book Antiqua"/>
          <w:bCs/>
          <w:sz w:val="20"/>
          <w:szCs w:val="20"/>
          <w:lang w:val="en-US"/>
        </w:rPr>
        <w:t xml:space="preserve"> </w:t>
      </w:r>
      <w:r>
        <w:rPr>
          <w:rFonts w:ascii="Book Antiqua" w:cs="Times New Roman" w:hAnsi="Book Antiqua"/>
          <w:bCs/>
          <w:i/>
          <w:iCs/>
          <w:sz w:val="20"/>
          <w:szCs w:val="20"/>
          <w:lang w:val="en-US"/>
        </w:rPr>
        <w:t>SPSS 25</w:t>
      </w:r>
      <w:r>
        <w:rPr>
          <w:rFonts w:ascii="Book Antiqua" w:cs="Times New Roman" w:hAnsi="Book Antiqua"/>
          <w:bCs/>
          <w:i/>
          <w:iCs/>
          <w:sz w:val="20"/>
          <w:szCs w:val="20"/>
          <w:lang w:val="en-US"/>
        </w:rPr>
        <w:t xml:space="preserve"> for windows</w:t>
      </w:r>
      <w:r>
        <w:rPr>
          <w:rFonts w:ascii="Book Antiqua" w:cs="Times New Roman" w:hAnsi="Book Antiqua"/>
          <w:bCs/>
          <w:sz w:val="20"/>
          <w:szCs w:val="20"/>
          <w:lang w:val="en-US"/>
        </w:rPr>
        <w:t xml:space="preserve"> untuk menguji u</w:t>
      </w:r>
      <w:r>
        <w:rPr>
          <w:rFonts w:ascii="Book Antiqua" w:cs="Times New Roman" w:hAnsi="Book Antiqua"/>
          <w:bCs/>
          <w:sz w:val="20"/>
          <w:szCs w:val="20"/>
          <w:lang w:val="en-US"/>
        </w:rPr>
        <w:t>ji instrument penelitian, asumsi klasik, uji regresi linear berganda, uji hipotesis, dan uji koefisen determinasi (R</w:t>
      </w:r>
      <w:r>
        <w:rPr>
          <w:rFonts w:ascii="Book Antiqua" w:cs="Times New Roman" w:hAnsi="Book Antiqua"/>
          <w:bCs/>
          <w:sz w:val="20"/>
          <w:szCs w:val="20"/>
          <w:vertAlign w:val="superscript"/>
          <w:lang w:val="en-US"/>
        </w:rPr>
        <w:t>2</w:t>
      </w:r>
      <w:r>
        <w:rPr>
          <w:rFonts w:ascii="Book Antiqua" w:cs="Times New Roman" w:hAnsi="Book Antiqua"/>
          <w:bCs/>
          <w:sz w:val="20"/>
          <w:szCs w:val="20"/>
          <w:lang w:val="en-US"/>
        </w:rPr>
        <w:t>).</w:t>
      </w:r>
      <w:r>
        <w:rPr>
          <w:rFonts w:ascii="Book Antiqua" w:cs="Times New Roman" w:hAnsi="Book Antiqua"/>
          <w:bCs/>
          <w:sz w:val="20"/>
          <w:szCs w:val="20"/>
          <w:lang w:val="en-US"/>
        </w:rPr>
        <w:t xml:space="preserve"> Hasil penelitian menunjukkan bahwa </w:t>
      </w:r>
      <w:r>
        <w:rPr>
          <w:rFonts w:ascii="Book Antiqua" w:cs="Times New Roman" w:hAnsi="Book Antiqua"/>
          <w:bCs/>
          <w:i/>
          <w:iCs/>
          <w:sz w:val="20"/>
          <w:szCs w:val="20"/>
          <w:lang w:val="en-US"/>
        </w:rPr>
        <w:t>work-life balance</w:t>
      </w:r>
      <w:r>
        <w:rPr>
          <w:rFonts w:ascii="Book Antiqua" w:cs="Times New Roman" w:hAnsi="Book Antiqua"/>
          <w:bCs/>
          <w:sz w:val="20"/>
          <w:szCs w:val="20"/>
          <w:lang w:val="en-US"/>
        </w:rPr>
        <w:t xml:space="preserve"> secara parsial tidak berpengaruh signifikan terhadap kepuasan kerja karyawan. sedangkan </w:t>
      </w:r>
      <w:r>
        <w:rPr>
          <w:rFonts w:ascii="Book Antiqua" w:cs="Times New Roman" w:hAnsi="Book Antiqua"/>
          <w:bCs/>
          <w:i/>
          <w:iCs/>
          <w:sz w:val="20"/>
          <w:szCs w:val="20"/>
          <w:lang w:val="en-US"/>
        </w:rPr>
        <w:t>Burnout</w:t>
      </w:r>
      <w:r>
        <w:rPr>
          <w:rFonts w:ascii="Book Antiqua" w:cs="Times New Roman" w:hAnsi="Book Antiqua"/>
          <w:bCs/>
          <w:sz w:val="20"/>
          <w:szCs w:val="20"/>
          <w:lang w:val="en-US"/>
        </w:rPr>
        <w:t xml:space="preserve"> dan beban kerja secara parsial berpengaruh signifikan terhadap kepuasan kerja karyawan Koperasi Tani Jasa Tirta Sendang Tulungagung.</w:t>
      </w:r>
    </w:p>
    <w:p>
      <w:pPr>
        <w:pStyle w:val="style0"/>
        <w:spacing w:after="0" w:lineRule="auto" w:line="276"/>
        <w:jc w:val="both"/>
        <w:rPr>
          <w:rFonts w:ascii="Book Antiqua" w:cs="Times New Roman" w:hAnsi="Book Antiqua"/>
          <w:b/>
          <w:sz w:val="20"/>
          <w:szCs w:val="20"/>
        </w:rPr>
      </w:pPr>
      <w:r>
        <w:rPr>
          <w:rFonts w:ascii="Book Antiqua" w:cs="Times New Roman" w:hAnsi="Book Antiqua"/>
          <w:b/>
          <w:sz w:val="20"/>
          <w:szCs w:val="20"/>
          <w:lang w:val="en-US"/>
        </w:rPr>
        <w:t xml:space="preserve">Kata Kunci: </w:t>
      </w:r>
      <w:r>
        <w:rPr>
          <w:rFonts w:ascii="Book Antiqua" w:cs="Times New Roman" w:hAnsi="Book Antiqua"/>
          <w:b/>
          <w:i/>
          <w:iCs/>
          <w:sz w:val="20"/>
          <w:szCs w:val="20"/>
          <w:lang w:val="en-US"/>
        </w:rPr>
        <w:t>Work-Life Balance</w:t>
      </w:r>
      <w:r>
        <w:rPr>
          <w:rFonts w:ascii="Book Antiqua" w:cs="Times New Roman" w:hAnsi="Book Antiqua"/>
          <w:b/>
          <w:sz w:val="20"/>
          <w:szCs w:val="20"/>
          <w:lang w:val="en-US"/>
        </w:rPr>
        <w:t xml:space="preserve">, </w:t>
      </w:r>
      <w:r>
        <w:rPr>
          <w:rFonts w:ascii="Book Antiqua" w:cs="Times New Roman" w:hAnsi="Book Antiqua"/>
          <w:b/>
          <w:i/>
          <w:iCs/>
          <w:sz w:val="20"/>
          <w:szCs w:val="20"/>
          <w:lang w:val="en-US"/>
        </w:rPr>
        <w:t>Burnout</w:t>
      </w:r>
      <w:r>
        <w:rPr>
          <w:rFonts w:ascii="Book Antiqua" w:cs="Times New Roman" w:hAnsi="Book Antiqua"/>
          <w:b/>
          <w:sz w:val="20"/>
          <w:szCs w:val="20"/>
          <w:lang w:val="en-US"/>
        </w:rPr>
        <w:t>, dan Beban Kerja</w:t>
      </w:r>
    </w:p>
    <w:sectPr>
      <w:headerReference w:type="default" r:id="rId2"/>
      <w:headerReference w:type="first" r:id="rId3"/>
      <w:footerReference w:type="first" r:id="rId4"/>
      <w:type w:val="continuous"/>
      <w:pgSz w:w="8391" w:h="11907" w:orient="portrait" w:code="11"/>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Book Antiqua" w:hAnsi="Book Antiqua"/>
        <w:sz w:val="20"/>
        <w:szCs w:val="20"/>
      </w:rPr>
    </w:pP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38</w:t>
    </w:r>
    <w:r>
      <w:rPr>
        <w:rFonts w:ascii="Book Antiqua" w:hAnsi="Book Antiqua"/>
        <w:noProof/>
        <w:sz w:val="20"/>
        <w:szCs w:val="20"/>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Book Antiqua" w:cs="Times New Roman" w:hAnsi="Book Antiqua"/>
        <w:sz w:val="20"/>
        <w:szCs w:val="20"/>
      </w:rPr>
    </w:pP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F76DD5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A7588474"/>
    <w:lvl w:ilvl="0" w:tplc="C95669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C7F0D44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B802929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0000004"/>
    <w:multiLevelType w:val="hybridMultilevel"/>
    <w:tmpl w:val="841A3CA6"/>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0000005"/>
    <w:multiLevelType w:val="hybridMultilevel"/>
    <w:tmpl w:val="97F4D65C"/>
    <w:lvl w:ilvl="0" w:tplc="A47237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0000006"/>
    <w:multiLevelType w:val="hybridMultilevel"/>
    <w:tmpl w:val="7984466E"/>
    <w:lvl w:ilvl="0" w:tplc="FE5EF8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0000007"/>
    <w:multiLevelType w:val="hybridMultilevel"/>
    <w:tmpl w:val="B6F0890E"/>
    <w:lvl w:ilvl="0" w:tplc="6D7A5B54">
      <w:start w:val="1"/>
      <w:numFmt w:val="decimal"/>
      <w:lvlText w:val="%1."/>
      <w:lvlJc w:val="left"/>
      <w:pPr>
        <w:ind w:left="364" w:hanging="360"/>
      </w:pPr>
      <w:rPr>
        <w:rFonts w:hint="default"/>
        <w:b w:val="false"/>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8">
    <w:nsid w:val="00000008"/>
    <w:multiLevelType w:val="hybridMultilevel"/>
    <w:tmpl w:val="C5D6257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AE5EEF0C">
      <w:start w:val="1"/>
      <w:numFmt w:val="decimal"/>
      <w:lvlText w:val="%5"/>
      <w:lvlJc w:val="left"/>
      <w:pPr>
        <w:ind w:left="3600" w:hanging="360"/>
      </w:pPr>
      <w:rPr>
        <w:rFonts w:hint="default"/>
      </w:rPr>
    </w:lvl>
    <w:lvl w:ilvl="5" w:tplc="2F1A5FD0">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32F09364"/>
    <w:lvl w:ilvl="0" w:tplc="CD70B9D4">
      <w:start w:val="1"/>
      <w:numFmt w:val="decimal"/>
      <w:lvlText w:val="%1."/>
      <w:lvlJc w:val="left"/>
      <w:pPr>
        <w:ind w:left="364" w:hanging="360"/>
      </w:pPr>
      <w:rPr>
        <w:rFonts w:hint="default"/>
        <w:b w:val="false"/>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10">
    <w:nsid w:val="0000000A"/>
    <w:multiLevelType w:val="hybridMultilevel"/>
    <w:tmpl w:val="6CD6D9F2"/>
    <w:lvl w:ilvl="0" w:tplc="FE5EF8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multilevel"/>
    <w:tmpl w:val="C91A8E4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0000000C"/>
    <w:multiLevelType w:val="hybridMultilevel"/>
    <w:tmpl w:val="9634B5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A4E44D9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0000000E"/>
    <w:multiLevelType w:val="hybridMultilevel"/>
    <w:tmpl w:val="DA6C1FD8"/>
    <w:lvl w:ilvl="0" w:tplc="051A24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0000000F"/>
    <w:multiLevelType w:val="hybridMultilevel"/>
    <w:tmpl w:val="037275D0"/>
    <w:lvl w:ilvl="0" w:tplc="2536DE1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4F1EC52E">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0000010"/>
    <w:multiLevelType w:val="hybridMultilevel"/>
    <w:tmpl w:val="2ABCF5AC"/>
    <w:lvl w:ilvl="0" w:tplc="6F48B522">
      <w:start w:val="1"/>
      <w:numFmt w:val="decimal"/>
      <w:lvlText w:val="%1."/>
      <w:lvlJc w:val="left"/>
      <w:pPr>
        <w:ind w:left="786"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9FD089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2"/>
    <w:multiLevelType w:val="hybridMultilevel"/>
    <w:tmpl w:val="BC34ACCE"/>
    <w:lvl w:ilvl="0" w:tplc="25B62C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00000013"/>
    <w:multiLevelType w:val="hybridMultilevel"/>
    <w:tmpl w:val="07DA8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93F6D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6AF26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multilevel"/>
    <w:tmpl w:val="601A2988"/>
    <w:lvl w:ilvl="0">
      <w:start w:val="1"/>
      <w:numFmt w:val="decimal"/>
      <w:lvlText w:val="%1."/>
      <w:lvlJc w:val="left"/>
      <w:pPr>
        <w:ind w:left="1440" w:hanging="360"/>
      </w:pPr>
    </w:lvl>
    <w:lvl w:ilvl="1">
      <w:start w:val="2"/>
      <w:numFmt w:val="decimal"/>
      <w:isLgl/>
      <w:lvlText w:val="%1.%2"/>
      <w:lvlJc w:val="left"/>
      <w:pPr>
        <w:ind w:left="1920" w:hanging="840"/>
      </w:pPr>
      <w:rPr>
        <w:rFonts w:hint="default"/>
      </w:rPr>
    </w:lvl>
    <w:lvl w:ilvl="2">
      <w:start w:val="5"/>
      <w:numFmt w:val="decimal"/>
      <w:isLgl/>
      <w:lvlText w:val="%1.%2.%3"/>
      <w:lvlJc w:val="left"/>
      <w:pPr>
        <w:ind w:left="1920" w:hanging="840"/>
      </w:pPr>
      <w:rPr>
        <w:rFonts w:hint="default"/>
      </w:rPr>
    </w:lvl>
    <w:lvl w:ilvl="3">
      <w:start w:val="1"/>
      <w:numFmt w:val="decimal"/>
      <w:isLgl/>
      <w:lvlText w:val="%1.%2.%3.%4"/>
      <w:lvlJc w:val="left"/>
      <w:pPr>
        <w:ind w:left="1920" w:hanging="84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00000017"/>
    <w:multiLevelType w:val="multilevel"/>
    <w:tmpl w:val="F2C88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0000018"/>
    <w:multiLevelType w:val="multilevel"/>
    <w:tmpl w:val="EBEEA2EE"/>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pStyle w:val="style3"/>
      <w:lvlText w:val="%1.%2.%3"/>
      <w:lvlJc w:val="left"/>
      <w:pPr>
        <w:ind w:left="720" w:hanging="720"/>
      </w:pPr>
      <w:rPr>
        <w:rFonts w:hint="default"/>
      </w:rPr>
    </w:lvl>
    <w:lvl w:ilvl="3">
      <w:start w:val="1"/>
      <w:numFmt w:val="decimal"/>
      <w:pStyle w:val="style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0000019"/>
    <w:multiLevelType w:val="hybridMultilevel"/>
    <w:tmpl w:val="9D461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hybridMultilevel"/>
    <w:tmpl w:val="A4422922"/>
    <w:lvl w:ilvl="0" w:tplc="B6B2626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7">
    <w:nsid w:val="0000001B"/>
    <w:multiLevelType w:val="hybridMultilevel"/>
    <w:tmpl w:val="6212C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000001C"/>
    <w:multiLevelType w:val="hybridMultilevel"/>
    <w:tmpl w:val="634CE5CA"/>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0000001D"/>
    <w:multiLevelType w:val="hybridMultilevel"/>
    <w:tmpl w:val="B3ECFBA6"/>
    <w:lvl w:ilvl="0" w:tplc="C72681E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0000001E"/>
    <w:multiLevelType w:val="hybridMultilevel"/>
    <w:tmpl w:val="7D2C666A"/>
    <w:lvl w:ilvl="0" w:tplc="C27C99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0000001F"/>
    <w:multiLevelType w:val="hybridMultilevel"/>
    <w:tmpl w:val="0CB61B46"/>
    <w:lvl w:ilvl="0" w:tplc="FE5EF8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0"/>
    <w:multiLevelType w:val="hybridMultilevel"/>
    <w:tmpl w:val="F788C064"/>
    <w:lvl w:ilvl="0" w:tplc="3FBA55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00000021"/>
    <w:multiLevelType w:val="hybridMultilevel"/>
    <w:tmpl w:val="D8C81E3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00000022"/>
    <w:multiLevelType w:val="hybridMultilevel"/>
    <w:tmpl w:val="A808AC0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00000023"/>
    <w:multiLevelType w:val="hybridMultilevel"/>
    <w:tmpl w:val="559813A2"/>
    <w:lvl w:ilvl="0" w:tplc="78C24670">
      <w:start w:val="1"/>
      <w:numFmt w:val="decimal"/>
      <w:lvlText w:val="%1."/>
      <w:lvlJc w:val="left"/>
      <w:pPr>
        <w:ind w:left="364" w:hanging="360"/>
      </w:pPr>
      <w:rPr>
        <w:rFonts w:hint="default"/>
        <w:b w:val="false"/>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36">
    <w:nsid w:val="00000024"/>
    <w:multiLevelType w:val="hybridMultilevel"/>
    <w:tmpl w:val="5284FD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00000025"/>
    <w:multiLevelType w:val="hybridMultilevel"/>
    <w:tmpl w:val="FDDC9FCE"/>
    <w:lvl w:ilvl="0" w:tplc="20B06F9E">
      <w:start w:val="1"/>
      <w:numFmt w:val="decimal"/>
      <w:lvlText w:val="%1."/>
      <w:lvlJc w:val="left"/>
      <w:pPr>
        <w:ind w:left="364" w:hanging="360"/>
      </w:pPr>
      <w:rPr>
        <w:rFonts w:hint="default"/>
        <w:b w:val="false"/>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38">
    <w:nsid w:val="00000026"/>
    <w:multiLevelType w:val="hybridMultilevel"/>
    <w:tmpl w:val="62B41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0000027"/>
    <w:multiLevelType w:val="hybridMultilevel"/>
    <w:tmpl w:val="2DAC8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00000028"/>
    <w:multiLevelType w:val="hybridMultilevel"/>
    <w:tmpl w:val="8F6C8E1A"/>
    <w:lvl w:ilvl="0" w:tplc="C77C83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00000029"/>
    <w:multiLevelType w:val="hybridMultilevel"/>
    <w:tmpl w:val="D4BA5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A"/>
    <w:multiLevelType w:val="hybridMultilevel"/>
    <w:tmpl w:val="D674BBAA"/>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0000002B"/>
    <w:multiLevelType w:val="hybridMultilevel"/>
    <w:tmpl w:val="B3ECFBA6"/>
    <w:lvl w:ilvl="0" w:tplc="C72681E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0000002C"/>
    <w:multiLevelType w:val="hybridMultilevel"/>
    <w:tmpl w:val="0400C6B0"/>
    <w:lvl w:ilvl="0" w:tplc="00A4CB9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0000002D"/>
    <w:multiLevelType w:val="hybridMultilevel"/>
    <w:tmpl w:val="23748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0000002E"/>
    <w:multiLevelType w:val="hybridMultilevel"/>
    <w:tmpl w:val="E1B0A16E"/>
    <w:lvl w:ilvl="0" w:tplc="6914A6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0000002F"/>
    <w:multiLevelType w:val="hybridMultilevel"/>
    <w:tmpl w:val="C7C464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0"/>
    <w:multiLevelType w:val="hybridMultilevel"/>
    <w:tmpl w:val="A1D28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00000031"/>
    <w:multiLevelType w:val="hybridMultilevel"/>
    <w:tmpl w:val="A6A48010"/>
    <w:lvl w:ilvl="0" w:tplc="A23C57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00000032"/>
    <w:multiLevelType w:val="multilevel"/>
    <w:tmpl w:val="19AA0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00000033"/>
    <w:multiLevelType w:val="hybridMultilevel"/>
    <w:tmpl w:val="2C9225B8"/>
    <w:lvl w:ilvl="0" w:tplc="D9727F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00000034"/>
    <w:multiLevelType w:val="hybridMultilevel"/>
    <w:tmpl w:val="E9BA41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0"/>
  </w:num>
  <w:num w:numId="3">
    <w:abstractNumId w:val="31"/>
  </w:num>
  <w:num w:numId="4">
    <w:abstractNumId w:val="1"/>
  </w:num>
  <w:num w:numId="5">
    <w:abstractNumId w:val="6"/>
  </w:num>
  <w:num w:numId="6">
    <w:abstractNumId w:val="28"/>
  </w:num>
  <w:num w:numId="7">
    <w:abstractNumId w:val="42"/>
  </w:num>
  <w:num w:numId="8">
    <w:abstractNumId w:val="4"/>
  </w:num>
  <w:num w:numId="9">
    <w:abstractNumId w:val="50"/>
  </w:num>
  <w:num w:numId="10">
    <w:abstractNumId w:val="52"/>
  </w:num>
  <w:num w:numId="11">
    <w:abstractNumId w:val="48"/>
  </w:num>
  <w:num w:numId="12">
    <w:abstractNumId w:val="40"/>
  </w:num>
  <w:num w:numId="13">
    <w:abstractNumId w:val="45"/>
  </w:num>
  <w:num w:numId="14">
    <w:abstractNumId w:val="22"/>
  </w:num>
  <w:num w:numId="15">
    <w:abstractNumId w:val="11"/>
  </w:num>
  <w:num w:numId="16">
    <w:abstractNumId w:val="25"/>
  </w:num>
  <w:num w:numId="17">
    <w:abstractNumId w:val="23"/>
  </w:num>
  <w:num w:numId="18">
    <w:abstractNumId w:val="49"/>
  </w:num>
  <w:num w:numId="19">
    <w:abstractNumId w:val="46"/>
  </w:num>
  <w:num w:numId="20">
    <w:abstractNumId w:val="38"/>
  </w:num>
  <w:num w:numId="21">
    <w:abstractNumId w:val="39"/>
  </w:num>
  <w:num w:numId="22">
    <w:abstractNumId w:val="41"/>
  </w:num>
  <w:num w:numId="23">
    <w:abstractNumId w:val="16"/>
  </w:num>
  <w:num w:numId="24">
    <w:abstractNumId w:val="35"/>
  </w:num>
  <w:num w:numId="25">
    <w:abstractNumId w:val="37"/>
  </w:num>
  <w:num w:numId="26">
    <w:abstractNumId w:val="36"/>
  </w:num>
  <w:num w:numId="27">
    <w:abstractNumId w:val="30"/>
  </w:num>
  <w:num w:numId="28">
    <w:abstractNumId w:val="47"/>
  </w:num>
  <w:num w:numId="29">
    <w:abstractNumId w:val="17"/>
  </w:num>
  <w:num w:numId="30">
    <w:abstractNumId w:val="29"/>
  </w:num>
  <w:num w:numId="31">
    <w:abstractNumId w:val="2"/>
  </w:num>
  <w:num w:numId="32">
    <w:abstractNumId w:val="8"/>
  </w:num>
  <w:num w:numId="33">
    <w:abstractNumId w:val="15"/>
  </w:num>
  <w:num w:numId="34">
    <w:abstractNumId w:val="9"/>
  </w:num>
  <w:num w:numId="35">
    <w:abstractNumId w:val="7"/>
  </w:num>
  <w:num w:numId="36">
    <w:abstractNumId w:val="33"/>
  </w:num>
  <w:num w:numId="37">
    <w:abstractNumId w:val="18"/>
  </w:num>
  <w:num w:numId="38">
    <w:abstractNumId w:val="34"/>
  </w:num>
  <w:num w:numId="39">
    <w:abstractNumId w:val="3"/>
  </w:num>
  <w:num w:numId="40">
    <w:abstractNumId w:val="13"/>
  </w:num>
  <w:num w:numId="41">
    <w:abstractNumId w:val="12"/>
  </w:num>
  <w:num w:numId="42">
    <w:abstractNumId w:val="21"/>
  </w:num>
  <w:num w:numId="43">
    <w:abstractNumId w:val="19"/>
  </w:num>
  <w:num w:numId="44">
    <w:abstractNumId w:val="20"/>
  </w:num>
  <w:num w:numId="45">
    <w:abstractNumId w:val="51"/>
  </w:num>
  <w:num w:numId="46">
    <w:abstractNumId w:val="27"/>
  </w:num>
  <w:num w:numId="47">
    <w:abstractNumId w:val="14"/>
  </w:num>
  <w:num w:numId="48">
    <w:abstractNumId w:val="44"/>
  </w:num>
  <w:num w:numId="49">
    <w:abstractNumId w:val="5"/>
  </w:num>
  <w:num w:numId="50">
    <w:abstractNumId w:val="32"/>
  </w:num>
  <w:num w:numId="51">
    <w:abstractNumId w:val="26"/>
  </w:num>
  <w:num w:numId="52">
    <w:abstractNumId w:val="10"/>
  </w:num>
  <w:num w:numId="53">
    <w:abstractNumId w:val="4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spacing w:after="0" w:lineRule="auto" w:line="360"/>
      <w:jc w:val="center"/>
      <w:outlineLvl w:val="0"/>
    </w:pPr>
    <w:rPr>
      <w:rFonts w:ascii="Times New Roman" w:cs="Times New Roman" w:hAnsi="Times New Roman"/>
      <w:b/>
      <w:bCs/>
      <w:sz w:val="24"/>
      <w:szCs w:val="24"/>
      <w:lang w:val="en-US"/>
    </w:rPr>
  </w:style>
  <w:style w:type="paragraph" w:styleId="style2">
    <w:name w:val="heading 2"/>
    <w:basedOn w:val="style179"/>
    <w:next w:val="style0"/>
    <w:link w:val="style4100"/>
    <w:qFormat/>
    <w:uiPriority w:val="9"/>
    <w:pPr>
      <w:numPr>
        <w:ilvl w:val="1"/>
        <w:numId w:val="1"/>
      </w:numPr>
      <w:spacing w:after="0" w:lineRule="auto" w:line="360"/>
      <w:jc w:val="both"/>
      <w:outlineLvl w:val="1"/>
    </w:pPr>
    <w:rPr>
      <w:rFonts w:ascii="Times New Roman" w:cs="Times New Roman" w:hAnsi="Times New Roman"/>
      <w:b/>
      <w:sz w:val="24"/>
      <w:szCs w:val="24"/>
    </w:rPr>
  </w:style>
  <w:style w:type="paragraph" w:styleId="style3">
    <w:name w:val="heading 3"/>
    <w:basedOn w:val="style2"/>
    <w:next w:val="style0"/>
    <w:link w:val="style4101"/>
    <w:qFormat/>
    <w:uiPriority w:val="9"/>
    <w:pPr>
      <w:numPr>
        <w:ilvl w:val="2"/>
        <w:numId w:val="0"/>
      </w:numPr>
      <w:outlineLvl w:val="2"/>
    </w:pPr>
    <w:rPr/>
  </w:style>
  <w:style w:type="paragraph" w:styleId="style4">
    <w:name w:val="heading 4"/>
    <w:basedOn w:val="style3"/>
    <w:next w:val="style0"/>
    <w:link w:val="style4102"/>
    <w:qFormat/>
    <w:uiPriority w:val="9"/>
    <w:pPr>
      <w:numPr>
        <w:ilvl w:val="3"/>
        <w:numId w:val="0"/>
      </w:numPr>
      <w:outlineLvl w:val="3"/>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6069cfc5-eaa2-453a-9ff1-0fd5903abb94"/>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424bad7e-0e6e-4b57-8788-c1d75ea37261"/>
    <w:basedOn w:val="style65"/>
    <w:next w:val="style4098"/>
    <w:link w:val="style32"/>
    <w:uiPriority w:val="99"/>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156">
    <w:name w:val="Placeholder Text"/>
    <w:basedOn w:val="style65"/>
    <w:next w:val="style156"/>
    <w:uiPriority w:val="99"/>
    <w:rPr>
      <w:color w:val="808080"/>
    </w:rPr>
  </w:style>
  <w:style w:type="character" w:customStyle="1" w:styleId="style4099">
    <w:name w:val="Heading 1 Char_74083ead-9c5e-45c4-bd18-fa6c9b840544"/>
    <w:basedOn w:val="style65"/>
    <w:next w:val="style4099"/>
    <w:link w:val="style1"/>
    <w:uiPriority w:val="9"/>
    <w:rPr>
      <w:rFonts w:ascii="Times New Roman" w:cs="Times New Roman" w:hAnsi="Times New Roman"/>
      <w:b/>
      <w:bCs/>
      <w:sz w:val="24"/>
      <w:szCs w:val="24"/>
      <w:lang w:val="en-US"/>
    </w:rPr>
  </w:style>
  <w:style w:type="character" w:customStyle="1" w:styleId="style4100">
    <w:name w:val="Heading 2 Char_d8463b93-dae1-4551-b533-751f9627ef5c"/>
    <w:basedOn w:val="style65"/>
    <w:next w:val="style4100"/>
    <w:link w:val="style2"/>
    <w:uiPriority w:val="9"/>
    <w:rPr>
      <w:rFonts w:ascii="Times New Roman" w:cs="Times New Roman" w:hAnsi="Times New Roman"/>
      <w:b/>
      <w:sz w:val="24"/>
      <w:szCs w:val="24"/>
    </w:rPr>
  </w:style>
  <w:style w:type="character" w:styleId="style260">
    <w:name w:val="Subtle Emphasis"/>
    <w:basedOn w:val="style65"/>
    <w:next w:val="style260"/>
    <w:qFormat/>
    <w:uiPriority w:val="19"/>
    <w:rPr>
      <w:rFonts w:ascii="Times New Roman" w:hAnsi="Times New Roman"/>
      <w:b/>
      <w:i w:val="false"/>
      <w:iCs/>
      <w:color w:val="404040"/>
      <w:sz w:val="24"/>
    </w:rPr>
  </w:style>
  <w:style w:type="character" w:customStyle="1" w:styleId="style4101">
    <w:name w:val="Heading 3 Char_4799cbc2-021e-4a09-bb19-07b7ad607e58"/>
    <w:basedOn w:val="style65"/>
    <w:next w:val="style4101"/>
    <w:link w:val="style3"/>
    <w:uiPriority w:val="9"/>
    <w:rPr>
      <w:rFonts w:ascii="Times New Roman" w:cs="Times New Roman" w:hAnsi="Times New Roman"/>
      <w:b/>
      <w:sz w:val="24"/>
      <w:szCs w:val="24"/>
    </w:rPr>
  </w:style>
  <w:style w:type="character" w:customStyle="1" w:styleId="style4102">
    <w:name w:val="Heading 4 Char_a4fc5015-db2c-4fdb-b755-23cfba13cc23"/>
    <w:basedOn w:val="style65"/>
    <w:next w:val="style4102"/>
    <w:link w:val="style4"/>
    <w:uiPriority w:val="9"/>
    <w:rPr>
      <w:rFonts w:ascii="Times New Roman" w:cs="Times New Roman" w:hAnsi="Times New Roman"/>
      <w:b/>
      <w:sz w:val="24"/>
      <w:szCs w:val="24"/>
    </w:rPr>
  </w:style>
  <w:style w:type="paragraph" w:styleId="style266">
    <w:name w:val="TOC Heading"/>
    <w:basedOn w:val="style1"/>
    <w:next w:val="style0"/>
    <w:qFormat/>
    <w:uiPriority w:val="39"/>
    <w:pPr>
      <w:keepNext/>
      <w:keepLines/>
      <w:spacing w:before="240" w:lineRule="auto" w:line="259"/>
      <w:jc w:val="left"/>
      <w:outlineLvl w:val="9"/>
    </w:pPr>
    <w:rPr>
      <w:rFonts w:ascii="Calibri Light" w:cs="宋体" w:eastAsia="宋体" w:hAnsi="Calibri Light"/>
      <w:b w:val="false"/>
      <w:bCs w:val="false"/>
      <w:color w:val="2e74b5"/>
      <w:sz w:val="32"/>
      <w:szCs w:val="32"/>
      <w:lang w:val="en-ID" w:eastAsia="en-ID"/>
    </w:rPr>
  </w:style>
  <w:style w:type="paragraph" w:styleId="style19">
    <w:name w:val="toc 1"/>
    <w:basedOn w:val="style0"/>
    <w:next w:val="style0"/>
    <w:uiPriority w:val="39"/>
    <w:pPr>
      <w:tabs>
        <w:tab w:val="right" w:leader="dot" w:pos="7927"/>
      </w:tabs>
      <w:spacing w:after="100" w:lineRule="auto" w:line="240"/>
    </w:pPr>
    <w:rPr>
      <w:rFonts w:ascii="Times New Roman" w:cs="Times New Roman" w:hAnsi="Times New Roman"/>
      <w:b/>
      <w:noProof/>
      <w:sz w:val="24"/>
      <w:szCs w:val="24"/>
    </w:rPr>
  </w:style>
  <w:style w:type="paragraph" w:styleId="style20">
    <w:name w:val="toc 2"/>
    <w:basedOn w:val="style0"/>
    <w:next w:val="style0"/>
    <w:uiPriority w:val="39"/>
    <w:pPr>
      <w:tabs>
        <w:tab w:val="left" w:leader="none" w:pos="426"/>
        <w:tab w:val="right" w:leader="dot" w:pos="7927"/>
      </w:tabs>
      <w:spacing w:after="100" w:lineRule="auto" w:line="240"/>
      <w:ind w:left="284" w:hanging="284"/>
    </w:pPr>
    <w:rPr/>
  </w:style>
  <w:style w:type="paragraph" w:styleId="style21">
    <w:name w:val="toc 3"/>
    <w:basedOn w:val="style0"/>
    <w:next w:val="style0"/>
    <w:uiPriority w:val="39"/>
    <w:pPr>
      <w:tabs>
        <w:tab w:val="right" w:leader="dot" w:pos="7927"/>
      </w:tabs>
      <w:spacing w:after="100" w:lineRule="auto" w:line="240"/>
      <w:ind w:left="709" w:hanging="567"/>
    </w:pPr>
    <w:rPr/>
  </w:style>
  <w:style w:type="character" w:styleId="style85">
    <w:name w:val="Hyperlink"/>
    <w:basedOn w:val="style65"/>
    <w:next w:val="style85"/>
    <w:uiPriority w:val="99"/>
    <w:rPr>
      <w:color w:val="0563c1"/>
      <w:u w:val="single"/>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3"/>
    <w:uiPriority w:val="99"/>
    <w:pPr>
      <w:spacing w:lineRule="auto" w:line="240"/>
    </w:pPr>
    <w:rPr>
      <w:sz w:val="20"/>
      <w:szCs w:val="20"/>
    </w:rPr>
  </w:style>
  <w:style w:type="character" w:customStyle="1" w:styleId="style4103">
    <w:name w:val="Comment Text Char"/>
    <w:basedOn w:val="style65"/>
    <w:next w:val="style4103"/>
    <w:link w:val="style30"/>
    <w:uiPriority w:val="99"/>
    <w:rPr>
      <w:sz w:val="20"/>
      <w:szCs w:val="20"/>
    </w:rPr>
  </w:style>
  <w:style w:type="paragraph" w:styleId="style106">
    <w:name w:val="annotation subject"/>
    <w:basedOn w:val="style30"/>
    <w:next w:val="style30"/>
    <w:link w:val="style4104"/>
    <w:uiPriority w:val="99"/>
    <w:pPr/>
    <w:rPr>
      <w:b/>
      <w:bCs/>
    </w:rPr>
  </w:style>
  <w:style w:type="character" w:customStyle="1" w:styleId="style4104">
    <w:name w:val="Comment Subject Char"/>
    <w:basedOn w:val="style4103"/>
    <w:next w:val="style4104"/>
    <w:link w:val="style106"/>
    <w:uiPriority w:val="99"/>
    <w:rPr>
      <w:b/>
      <w:bCs/>
      <w:sz w:val="20"/>
      <w:szCs w:val="20"/>
    </w:rPr>
  </w:style>
  <w:style w:type="paragraph" w:styleId="style153">
    <w:name w:val="Balloon Text"/>
    <w:basedOn w:val="style0"/>
    <w:next w:val="style153"/>
    <w:link w:val="style4105"/>
    <w:uiPriority w:val="99"/>
    <w:pPr>
      <w:spacing w:after="0" w:lineRule="auto" w:line="240"/>
    </w:pPr>
    <w:rPr>
      <w:rFonts w:ascii="Segoe UI" w:cs="Segoe UI" w:hAnsi="Segoe UI"/>
      <w:sz w:val="18"/>
      <w:szCs w:val="18"/>
    </w:rPr>
  </w:style>
  <w:style w:type="character" w:customStyle="1" w:styleId="style4105">
    <w:name w:val="Balloon Text Char"/>
    <w:basedOn w:val="style65"/>
    <w:next w:val="style4105"/>
    <w:link w:val="style153"/>
    <w:uiPriority w:val="99"/>
    <w:rPr>
      <w:rFonts w:ascii="Segoe UI" w:cs="Segoe UI" w:hAnsi="Segoe UI"/>
      <w:sz w:val="18"/>
      <w:szCs w:val="18"/>
    </w:rPr>
  </w:style>
  <w:style w:type="character" w:styleId="style86">
    <w:name w:val="FollowedHyperlink"/>
    <w:basedOn w:val="style65"/>
    <w:next w:val="style86"/>
    <w:uiPriority w:val="99"/>
    <w:rPr>
      <w:color w:val="954f72"/>
      <w:u w:val="single"/>
    </w:rPr>
  </w:style>
  <w:style w:type="table" w:customStyle="1" w:styleId="style4106">
    <w:name w:val="Table Grid1"/>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4">
    <w:name w:val="caption"/>
    <w:basedOn w:val="style0"/>
    <w:next w:val="style0"/>
    <w:qFormat/>
    <w:uiPriority w:val="35"/>
    <w:pPr>
      <w:spacing w:after="200" w:lineRule="auto" w:line="240"/>
    </w:pPr>
    <w:rPr>
      <w:i/>
      <w:iCs/>
      <w:color w:val="44546a"/>
      <w:sz w:val="18"/>
      <w:szCs w:val="18"/>
    </w:rPr>
  </w:style>
  <w:style w:type="paragraph" w:styleId="style35">
    <w:name w:val="table of figures"/>
    <w:basedOn w:val="style0"/>
    <w:next w:val="style0"/>
    <w:uiPriority w:val="99"/>
    <w:pPr>
      <w:spacing w:after="0"/>
    </w:pPr>
    <w:rPr/>
  </w:style>
  <w:style w:type="table" w:customStyle="1" w:styleId="style4107">
    <w:name w:val="Table Grid2"/>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CC5D-A189-454A-8C6C-CEF18293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Words>206</Words>
  <Pages>114</Pages>
  <Characters>1359</Characters>
  <Application>WPS Office</Application>
  <DocSecurity>0</DocSecurity>
  <Paragraphs>26</Paragraphs>
  <ScaleCrop>false</ScaleCrop>
  <LinksUpToDate>false</LinksUpToDate>
  <CharactersWithSpaces>1573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2024-09-23T23:41:00Z</dcterms:created>
  <dc:creator>Microsoft account</dc:creator>
  <lastModifiedBy>23053RN02A</lastModifiedBy>
  <lastPrinted>2024-03-19T06:27:00Z</lastPrinted>
  <dcterms:modified xsi:type="dcterms:W3CDTF">2025-01-22T03:59:09Z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http://www.zotero.org/styles/apa-6th-edition</vt:lpwstr>
  </property>
  <property fmtid="{D5CDD505-2E9C-101B-9397-08002B2CF9AE}" pid="4" name="Mendeley Unique User Id_1">
    <vt:lpwstr>f4e990e1-b46c-32db-9504-282684e4fcc7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ICV">
    <vt:lpwstr>dd1359f285a947c08e4423ad370b4381</vt:lpwstr>
  </property>
</Properties>
</file>