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5647F" w14:textId="77777777" w:rsidR="00FE0588" w:rsidRPr="00FE0588" w:rsidRDefault="00FE0588" w:rsidP="00FE0588">
      <w:pPr>
        <w:widowControl w:val="0"/>
        <w:autoSpaceDE w:val="0"/>
        <w:autoSpaceDN w:val="0"/>
        <w:spacing w:before="47" w:after="0" w:line="247" w:lineRule="auto"/>
        <w:ind w:left="2271" w:right="708" w:hanging="1703"/>
        <w:jc w:val="both"/>
        <w:rPr>
          <w:rFonts w:ascii="Palatino Linotype" w:eastAsia="Cambria" w:hAnsi="Cambria" w:cs="Cambria"/>
          <w:b/>
          <w:kern w:val="0"/>
          <w:sz w:val="20"/>
          <w:szCs w:val="22"/>
          <w:lang w:val="id" w:eastAsia="en-US"/>
          <w14:ligatures w14:val="none"/>
        </w:rPr>
      </w:pPr>
      <w:r w:rsidRPr="00FE0588">
        <w:rPr>
          <w:rFonts w:ascii="Palatino Linotype" w:eastAsia="Cambria" w:hAnsi="Cambria" w:cs="Cambria"/>
          <w:b/>
          <w:kern w:val="0"/>
          <w:sz w:val="20"/>
          <w:szCs w:val="22"/>
          <w:lang w:val="id" w:eastAsia="en-US"/>
          <w14:ligatures w14:val="none"/>
        </w:rPr>
        <w:t>Judul</w:t>
      </w:r>
      <w:r w:rsidRPr="00FE0588">
        <w:rPr>
          <w:rFonts w:ascii="Palatino Linotype" w:eastAsia="Cambria" w:hAnsi="Cambria" w:cs="Cambria"/>
          <w:b/>
          <w:spacing w:val="-4"/>
          <w:kern w:val="0"/>
          <w:sz w:val="20"/>
          <w:szCs w:val="22"/>
          <w:lang w:val="id" w:eastAsia="en-US"/>
          <w14:ligatures w14:val="none"/>
        </w:rPr>
        <w:t xml:space="preserve"> </w:t>
      </w:r>
      <w:r w:rsidRPr="00FE0588">
        <w:rPr>
          <w:rFonts w:ascii="Palatino Linotype" w:eastAsia="Cambria" w:hAnsi="Cambria" w:cs="Cambria"/>
          <w:b/>
          <w:kern w:val="0"/>
          <w:sz w:val="20"/>
          <w:szCs w:val="22"/>
          <w:lang w:val="id" w:eastAsia="en-US"/>
          <w14:ligatures w14:val="none"/>
        </w:rPr>
        <w:t>Penelitian:</w:t>
      </w:r>
      <w:r w:rsidRPr="00FE0588">
        <w:rPr>
          <w:rFonts w:ascii="Palatino Linotype" w:eastAsia="Cambria" w:hAnsi="Cambria" w:cs="Cambria"/>
          <w:b/>
          <w:spacing w:val="40"/>
          <w:kern w:val="0"/>
          <w:sz w:val="20"/>
          <w:szCs w:val="22"/>
          <w:lang w:val="id" w:eastAsia="en-US"/>
          <w14:ligatures w14:val="none"/>
        </w:rPr>
        <w:t xml:space="preserve"> </w:t>
      </w:r>
      <w:r w:rsidRPr="00FE0588">
        <w:rPr>
          <w:rFonts w:ascii="Palatino Linotype" w:eastAsia="Cambria" w:hAnsi="Cambria" w:cs="Cambria"/>
          <w:b/>
          <w:kern w:val="0"/>
          <w:sz w:val="20"/>
          <w:szCs w:val="22"/>
          <w:lang w:val="id" w:eastAsia="en-US"/>
          <w14:ligatures w14:val="none"/>
        </w:rPr>
        <w:t xml:space="preserve">Pengaruh </w:t>
      </w:r>
      <w:r w:rsidRPr="00FE0588">
        <w:rPr>
          <w:rFonts w:ascii="Palatino Linotype" w:eastAsia="Cambria" w:hAnsi="Cambria" w:cs="Cambria"/>
          <w:b/>
          <w:i/>
          <w:kern w:val="0"/>
          <w:sz w:val="20"/>
          <w:szCs w:val="22"/>
          <w:lang w:val="id" w:eastAsia="en-US"/>
          <w14:ligatures w14:val="none"/>
        </w:rPr>
        <w:t xml:space="preserve">Social Media Marketing </w:t>
      </w:r>
      <w:r w:rsidRPr="00FE0588">
        <w:rPr>
          <w:rFonts w:ascii="Palatino Linotype" w:eastAsia="Cambria" w:hAnsi="Cambria" w:cs="Cambria"/>
          <w:b/>
          <w:kern w:val="0"/>
          <w:sz w:val="20"/>
          <w:szCs w:val="22"/>
          <w:lang w:val="id" w:eastAsia="en-US"/>
          <w14:ligatures w14:val="none"/>
        </w:rPr>
        <w:t xml:space="preserve">Dan Citra Merek Terhadap Minat Beli </w:t>
      </w:r>
      <w:proofErr w:type="spellStart"/>
      <w:r w:rsidRPr="00FE0588">
        <w:rPr>
          <w:rFonts w:ascii="Palatino Linotype" w:eastAsia="Cambria" w:hAnsi="Cambria" w:cs="Cambria"/>
          <w:b/>
          <w:kern w:val="0"/>
          <w:sz w:val="20"/>
          <w:szCs w:val="22"/>
          <w:lang w:val="id" w:eastAsia="en-US"/>
          <w14:ligatures w14:val="none"/>
        </w:rPr>
        <w:t>Lip</w:t>
      </w:r>
      <w:proofErr w:type="spellEnd"/>
      <w:r w:rsidRPr="00FE0588">
        <w:rPr>
          <w:rFonts w:ascii="Palatino Linotype" w:eastAsia="Cambria" w:hAnsi="Cambria" w:cs="Cambria"/>
          <w:b/>
          <w:kern w:val="0"/>
          <w:sz w:val="20"/>
          <w:szCs w:val="22"/>
          <w:lang w:val="id" w:eastAsia="en-US"/>
          <w14:ligatures w14:val="none"/>
        </w:rPr>
        <w:t xml:space="preserve"> Cream </w:t>
      </w:r>
      <w:proofErr w:type="spellStart"/>
      <w:r w:rsidRPr="00FE0588">
        <w:rPr>
          <w:rFonts w:ascii="Palatino Linotype" w:eastAsia="Cambria" w:hAnsi="Cambria" w:cs="Cambria"/>
          <w:b/>
          <w:kern w:val="0"/>
          <w:sz w:val="20"/>
          <w:szCs w:val="22"/>
          <w:lang w:val="id" w:eastAsia="en-US"/>
          <w14:ligatures w14:val="none"/>
        </w:rPr>
        <w:t>Wardah</w:t>
      </w:r>
      <w:proofErr w:type="spellEnd"/>
      <w:r w:rsidRPr="00FE0588">
        <w:rPr>
          <w:rFonts w:ascii="Palatino Linotype" w:eastAsia="Cambria" w:hAnsi="Cambria" w:cs="Cambria"/>
          <w:b/>
          <w:kern w:val="0"/>
          <w:sz w:val="20"/>
          <w:szCs w:val="22"/>
          <w:lang w:val="id" w:eastAsia="en-US"/>
          <w14:ligatures w14:val="none"/>
        </w:rPr>
        <w:t xml:space="preserve"> Pada Mahasiswi Fakultas Ekonomi UNISKA Kediri</w:t>
      </w:r>
    </w:p>
    <w:p w14:paraId="6D1D5A77" w14:textId="77777777" w:rsidR="00FE0588" w:rsidRPr="00FE0588" w:rsidRDefault="00FE0588" w:rsidP="00FE0588">
      <w:pPr>
        <w:widowControl w:val="0"/>
        <w:autoSpaceDE w:val="0"/>
        <w:autoSpaceDN w:val="0"/>
        <w:spacing w:before="185" w:after="0" w:line="240" w:lineRule="auto"/>
        <w:ind w:left="568"/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</w:pPr>
      <w:r w:rsidRPr="00FE0588">
        <w:rPr>
          <w:rFonts w:ascii="Cambria" w:eastAsia="Cambria" w:hAnsi="Cambria" w:cs="Cambria"/>
          <w:w w:val="105"/>
          <w:kern w:val="0"/>
          <w:sz w:val="20"/>
          <w:szCs w:val="20"/>
          <w:lang w:val="id" w:eastAsia="en-US"/>
          <w14:ligatures w14:val="none"/>
        </w:rPr>
        <w:t>Dosen</w:t>
      </w:r>
      <w:r w:rsidRPr="00FE0588">
        <w:rPr>
          <w:rFonts w:ascii="Cambria" w:eastAsia="Cambria" w:hAnsi="Cambria" w:cs="Cambria"/>
          <w:spacing w:val="4"/>
          <w:w w:val="105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w w:val="105"/>
          <w:kern w:val="0"/>
          <w:sz w:val="20"/>
          <w:szCs w:val="20"/>
          <w:lang w:val="id" w:eastAsia="en-US"/>
          <w14:ligatures w14:val="none"/>
        </w:rPr>
        <w:t>Pembimbing</w:t>
      </w:r>
      <w:r w:rsidRPr="00FE0588">
        <w:rPr>
          <w:rFonts w:ascii="Cambria" w:eastAsia="Cambria" w:hAnsi="Cambria" w:cs="Cambria"/>
          <w:spacing w:val="6"/>
          <w:w w:val="105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w w:val="105"/>
          <w:kern w:val="0"/>
          <w:sz w:val="20"/>
          <w:szCs w:val="20"/>
          <w:lang w:val="id" w:eastAsia="en-US"/>
          <w14:ligatures w14:val="none"/>
        </w:rPr>
        <w:t>:</w:t>
      </w:r>
      <w:r w:rsidRPr="00FE0588">
        <w:rPr>
          <w:rFonts w:ascii="Cambria" w:eastAsia="Cambria" w:hAnsi="Cambria" w:cs="Cambria"/>
          <w:spacing w:val="5"/>
          <w:w w:val="105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w w:val="105"/>
          <w:kern w:val="0"/>
          <w:sz w:val="20"/>
          <w:szCs w:val="20"/>
          <w:lang w:val="id" w:eastAsia="en-US"/>
          <w14:ligatures w14:val="none"/>
        </w:rPr>
        <w:t>Aprilia</w:t>
      </w:r>
      <w:r w:rsidRPr="00FE0588">
        <w:rPr>
          <w:rFonts w:ascii="Cambria" w:eastAsia="Cambria" w:hAnsi="Cambria" w:cs="Cambria"/>
          <w:spacing w:val="6"/>
          <w:w w:val="105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w w:val="105"/>
          <w:kern w:val="0"/>
          <w:sz w:val="20"/>
          <w:szCs w:val="20"/>
          <w:lang w:val="id" w:eastAsia="en-US"/>
          <w14:ligatures w14:val="none"/>
        </w:rPr>
        <w:t>Dian</w:t>
      </w:r>
      <w:r w:rsidRPr="00FE0588">
        <w:rPr>
          <w:rFonts w:ascii="Cambria" w:eastAsia="Cambria" w:hAnsi="Cambria" w:cs="Cambria"/>
          <w:spacing w:val="5"/>
          <w:w w:val="105"/>
          <w:kern w:val="0"/>
          <w:sz w:val="20"/>
          <w:szCs w:val="20"/>
          <w:lang w:val="id" w:eastAsia="en-US"/>
          <w14:ligatures w14:val="none"/>
        </w:rPr>
        <w:t xml:space="preserve"> </w:t>
      </w:r>
      <w:proofErr w:type="spellStart"/>
      <w:r w:rsidRPr="00FE0588">
        <w:rPr>
          <w:rFonts w:ascii="Cambria" w:eastAsia="Cambria" w:hAnsi="Cambria" w:cs="Cambria"/>
          <w:w w:val="105"/>
          <w:kern w:val="0"/>
          <w:sz w:val="20"/>
          <w:szCs w:val="20"/>
          <w:lang w:val="id" w:eastAsia="en-US"/>
          <w14:ligatures w14:val="none"/>
        </w:rPr>
        <w:t>Evasari</w:t>
      </w:r>
      <w:proofErr w:type="spellEnd"/>
      <w:r w:rsidRPr="00FE0588">
        <w:rPr>
          <w:rFonts w:ascii="Cambria" w:eastAsia="Cambria" w:hAnsi="Cambria" w:cs="Cambria"/>
          <w:w w:val="105"/>
          <w:kern w:val="0"/>
          <w:sz w:val="20"/>
          <w:szCs w:val="20"/>
          <w:lang w:val="id" w:eastAsia="en-US"/>
          <w14:ligatures w14:val="none"/>
        </w:rPr>
        <w:t>,</w:t>
      </w:r>
      <w:r w:rsidRPr="00FE0588">
        <w:rPr>
          <w:rFonts w:ascii="Cambria" w:eastAsia="Cambria" w:hAnsi="Cambria" w:cs="Cambria"/>
          <w:spacing w:val="5"/>
          <w:w w:val="105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w w:val="105"/>
          <w:kern w:val="0"/>
          <w:sz w:val="20"/>
          <w:szCs w:val="20"/>
          <w:lang w:val="id" w:eastAsia="en-US"/>
          <w14:ligatures w14:val="none"/>
        </w:rPr>
        <w:t>S.E.,</w:t>
      </w:r>
      <w:r w:rsidRPr="00FE0588">
        <w:rPr>
          <w:rFonts w:ascii="Cambria" w:eastAsia="Cambria" w:hAnsi="Cambria" w:cs="Cambria"/>
          <w:spacing w:val="5"/>
          <w:w w:val="105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spacing w:val="-5"/>
          <w:w w:val="105"/>
          <w:kern w:val="0"/>
          <w:sz w:val="20"/>
          <w:szCs w:val="20"/>
          <w:lang w:val="id" w:eastAsia="en-US"/>
          <w14:ligatures w14:val="none"/>
        </w:rPr>
        <w:t>M.M</w:t>
      </w:r>
    </w:p>
    <w:p w14:paraId="1A246A83" w14:textId="77777777" w:rsidR="00FE0588" w:rsidRPr="00FE0588" w:rsidRDefault="00FE0588" w:rsidP="00FE0588">
      <w:pPr>
        <w:widowControl w:val="0"/>
        <w:tabs>
          <w:tab w:val="left" w:pos="2412"/>
        </w:tabs>
        <w:autoSpaceDE w:val="0"/>
        <w:autoSpaceDN w:val="0"/>
        <w:spacing w:before="133" w:after="0" w:line="379" w:lineRule="auto"/>
        <w:ind w:left="568" w:right="2017" w:firstLine="1843"/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</w:pPr>
      <w:r w:rsidRPr="00FE0588">
        <w:rPr>
          <w:rFonts w:ascii="Cambria" w:eastAsia="Cambria" w:hAnsi="Cambria" w:cs="Cambria"/>
          <w:w w:val="105"/>
          <w:kern w:val="0"/>
          <w:sz w:val="20"/>
          <w:szCs w:val="20"/>
          <w:lang w:val="id" w:eastAsia="en-US"/>
          <w14:ligatures w14:val="none"/>
        </w:rPr>
        <w:t xml:space="preserve">: Endah </w:t>
      </w:r>
      <w:proofErr w:type="spellStart"/>
      <w:r w:rsidRPr="00FE0588">
        <w:rPr>
          <w:rFonts w:ascii="Cambria" w:eastAsia="Cambria" w:hAnsi="Cambria" w:cs="Cambria"/>
          <w:w w:val="105"/>
          <w:kern w:val="0"/>
          <w:sz w:val="20"/>
          <w:szCs w:val="20"/>
          <w:lang w:val="id" w:eastAsia="en-US"/>
          <w14:ligatures w14:val="none"/>
        </w:rPr>
        <w:t>Kurniawati</w:t>
      </w:r>
      <w:proofErr w:type="spellEnd"/>
      <w:r w:rsidRPr="00FE0588">
        <w:rPr>
          <w:rFonts w:ascii="Cambria" w:eastAsia="Cambria" w:hAnsi="Cambria" w:cs="Cambria"/>
          <w:w w:val="105"/>
          <w:kern w:val="0"/>
          <w:sz w:val="20"/>
          <w:szCs w:val="20"/>
          <w:lang w:val="id" w:eastAsia="en-US"/>
          <w14:ligatures w14:val="none"/>
        </w:rPr>
        <w:t>, S.E., M.M Nama Peneliti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ab/>
      </w:r>
      <w:r w:rsidRPr="00FE0588">
        <w:rPr>
          <w:rFonts w:ascii="Cambria" w:eastAsia="Cambria" w:hAnsi="Cambria" w:cs="Cambria"/>
          <w:w w:val="105"/>
          <w:kern w:val="0"/>
          <w:sz w:val="20"/>
          <w:szCs w:val="20"/>
          <w:lang w:val="id" w:eastAsia="en-US"/>
          <w14:ligatures w14:val="none"/>
        </w:rPr>
        <w:t xml:space="preserve">: Vina </w:t>
      </w:r>
      <w:proofErr w:type="spellStart"/>
      <w:r w:rsidRPr="00FE0588">
        <w:rPr>
          <w:rFonts w:ascii="Cambria" w:eastAsia="Cambria" w:hAnsi="Cambria" w:cs="Cambria"/>
          <w:w w:val="105"/>
          <w:kern w:val="0"/>
          <w:sz w:val="20"/>
          <w:szCs w:val="20"/>
          <w:lang w:val="id" w:eastAsia="en-US"/>
          <w14:ligatures w14:val="none"/>
        </w:rPr>
        <w:t>Fiatul</w:t>
      </w:r>
      <w:proofErr w:type="spellEnd"/>
      <w:r w:rsidRPr="00FE0588">
        <w:rPr>
          <w:rFonts w:ascii="Cambria" w:eastAsia="Cambria" w:hAnsi="Cambria" w:cs="Cambria"/>
          <w:w w:val="105"/>
          <w:kern w:val="0"/>
          <w:sz w:val="20"/>
          <w:szCs w:val="20"/>
          <w:lang w:val="id" w:eastAsia="en-US"/>
          <w14:ligatures w14:val="none"/>
        </w:rPr>
        <w:t xml:space="preserve"> Laila</w:t>
      </w:r>
    </w:p>
    <w:p w14:paraId="0216F0FF" w14:textId="77777777" w:rsidR="00FE0588" w:rsidRPr="00FE0588" w:rsidRDefault="00FE0588" w:rsidP="00FE0588">
      <w:pPr>
        <w:widowControl w:val="0"/>
        <w:tabs>
          <w:tab w:val="left" w:pos="2510"/>
        </w:tabs>
        <w:autoSpaceDE w:val="0"/>
        <w:autoSpaceDN w:val="0"/>
        <w:spacing w:after="0" w:line="233" w:lineRule="exact"/>
        <w:ind w:left="568"/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</w:pPr>
      <w:r w:rsidRPr="00FE0588">
        <w:rPr>
          <w:rFonts w:ascii="Cambria" w:eastAsia="Cambria" w:hAnsi="Cambria" w:cs="Cambria"/>
          <w:spacing w:val="-5"/>
          <w:kern w:val="0"/>
          <w:sz w:val="20"/>
          <w:szCs w:val="20"/>
          <w:lang w:val="id" w:eastAsia="en-US"/>
          <w14:ligatures w14:val="none"/>
        </w:rPr>
        <w:t>NPM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ab/>
      </w:r>
      <w:r w:rsidRPr="00FE0588">
        <w:rPr>
          <w:rFonts w:ascii="Cambria" w:eastAsia="Cambria" w:hAnsi="Cambria" w:cs="Cambria"/>
          <w:spacing w:val="-2"/>
          <w:kern w:val="0"/>
          <w:sz w:val="20"/>
          <w:szCs w:val="20"/>
          <w:lang w:val="id" w:eastAsia="en-US"/>
          <w14:ligatures w14:val="none"/>
        </w:rPr>
        <w:t>20130210192</w:t>
      </w:r>
    </w:p>
    <w:p w14:paraId="45280C1A" w14:textId="77777777" w:rsidR="00FE0588" w:rsidRPr="00FE0588" w:rsidRDefault="00FE0588" w:rsidP="00FE0588">
      <w:pPr>
        <w:widowControl w:val="0"/>
        <w:autoSpaceDE w:val="0"/>
        <w:autoSpaceDN w:val="0"/>
        <w:spacing w:before="108" w:after="0" w:line="240" w:lineRule="auto"/>
        <w:ind w:right="137"/>
        <w:jc w:val="center"/>
        <w:outlineLvl w:val="1"/>
        <w:rPr>
          <w:rFonts w:ascii="Palatino Linotype" w:eastAsia="Palatino Linotype" w:hAnsi="Palatino Linotype" w:cs="Palatino Linotype"/>
          <w:b/>
          <w:bCs/>
          <w:kern w:val="0"/>
          <w:sz w:val="20"/>
          <w:szCs w:val="20"/>
          <w:lang w:val="id" w:eastAsia="en-US"/>
          <w14:ligatures w14:val="none"/>
        </w:rPr>
      </w:pPr>
      <w:bookmarkStart w:id="0" w:name="_bookmark0"/>
      <w:bookmarkEnd w:id="0"/>
      <w:r w:rsidRPr="00FE0588">
        <w:rPr>
          <w:rFonts w:ascii="Palatino Linotype" w:eastAsia="Palatino Linotype" w:hAnsi="Palatino Linotype" w:cs="Palatino Linotype"/>
          <w:b/>
          <w:bCs/>
          <w:spacing w:val="-2"/>
          <w:kern w:val="0"/>
          <w:sz w:val="20"/>
          <w:szCs w:val="20"/>
          <w:lang w:val="id" w:eastAsia="en-US"/>
          <w14:ligatures w14:val="none"/>
        </w:rPr>
        <w:t>Abstraksi</w:t>
      </w:r>
    </w:p>
    <w:p w14:paraId="2C651465" w14:textId="77777777" w:rsidR="00FE0588" w:rsidRPr="00FE0588" w:rsidRDefault="00FE0588" w:rsidP="00FE0588">
      <w:pPr>
        <w:widowControl w:val="0"/>
        <w:autoSpaceDE w:val="0"/>
        <w:autoSpaceDN w:val="0"/>
        <w:spacing w:before="191" w:after="0" w:line="292" w:lineRule="auto"/>
        <w:ind w:left="568" w:right="705"/>
        <w:jc w:val="both"/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</w:pP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Dalam penelitian ini dilatar belakangi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 xml:space="preserve">dengan tujuan untuk mengetahui pengaruh </w:t>
      </w:r>
      <w:r w:rsidRPr="00FE0588">
        <w:rPr>
          <w:rFonts w:ascii="Cambria" w:eastAsia="Cambria" w:hAnsi="Cambria" w:cs="Cambria"/>
          <w:i/>
          <w:kern w:val="0"/>
          <w:sz w:val="20"/>
          <w:szCs w:val="20"/>
          <w:lang w:val="id" w:eastAsia="en-US"/>
          <w14:ligatures w14:val="none"/>
        </w:rPr>
        <w:t xml:space="preserve">social media marketing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dan citra merek terhadap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minat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beli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proofErr w:type="spellStart"/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lip</w:t>
      </w:r>
      <w:proofErr w:type="spellEnd"/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proofErr w:type="spellStart"/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cream</w:t>
      </w:r>
      <w:proofErr w:type="spellEnd"/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proofErr w:type="spellStart"/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wardah</w:t>
      </w:r>
      <w:proofErr w:type="spellEnd"/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.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Metode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dalam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penelitian ini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menggunakan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proofErr w:type="spellStart"/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motode</w:t>
      </w:r>
      <w:proofErr w:type="spellEnd"/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kuantitatif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dengan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 xml:space="preserve">penyebaran kuesioner untuk memperoleh data. Teknik analisis data yang digunakan pada penelitian ini adalah uji regresi linier dengan bantuan SPSS 26 . Teknik pengambilan sampel penelitian ini menggunakan </w:t>
      </w:r>
      <w:proofErr w:type="spellStart"/>
      <w:r w:rsidRPr="00FE0588">
        <w:rPr>
          <w:rFonts w:ascii="Cambria" w:eastAsia="Cambria" w:hAnsi="Cambria" w:cs="Cambria"/>
          <w:i/>
          <w:kern w:val="0"/>
          <w:sz w:val="20"/>
          <w:szCs w:val="20"/>
          <w:lang w:val="id" w:eastAsia="en-US"/>
          <w14:ligatures w14:val="none"/>
        </w:rPr>
        <w:t>purposive</w:t>
      </w:r>
      <w:proofErr w:type="spellEnd"/>
      <w:r w:rsidRPr="00FE0588">
        <w:rPr>
          <w:rFonts w:ascii="Cambria" w:eastAsia="Cambria" w:hAnsi="Cambria" w:cs="Cambria"/>
          <w:i/>
          <w:kern w:val="0"/>
          <w:sz w:val="20"/>
          <w:szCs w:val="20"/>
          <w:lang w:val="id" w:eastAsia="en-US"/>
          <w14:ligatures w14:val="none"/>
        </w:rPr>
        <w:t xml:space="preserve"> sampling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 xml:space="preserve">.Jumlah sampel </w:t>
      </w:r>
      <w:proofErr w:type="spellStart"/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yangdigunakan</w:t>
      </w:r>
      <w:proofErr w:type="spellEnd"/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 xml:space="preserve"> pada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penelitian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ini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sebanyak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71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responden.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Hasil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dari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pengujian ini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secara parsial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 xml:space="preserve">menunjukkan bahwa variabel </w:t>
      </w:r>
      <w:r w:rsidRPr="00FE0588">
        <w:rPr>
          <w:rFonts w:ascii="Cambria" w:eastAsia="Cambria" w:hAnsi="Cambria" w:cs="Cambria"/>
          <w:i/>
          <w:kern w:val="0"/>
          <w:sz w:val="20"/>
          <w:szCs w:val="20"/>
          <w:lang w:val="id" w:eastAsia="en-US"/>
          <w14:ligatures w14:val="none"/>
        </w:rPr>
        <w:t xml:space="preserve">social media marketing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 xml:space="preserve">berpengaruh positif terhadap minat beli. Variabel citra merek berpengaruh positif terhadap minat beli. Hasil uji F menunjukkan variabel </w:t>
      </w:r>
      <w:r w:rsidRPr="00FE0588">
        <w:rPr>
          <w:rFonts w:ascii="Cambria" w:eastAsia="Cambria" w:hAnsi="Cambria" w:cs="Cambria"/>
          <w:i/>
          <w:kern w:val="0"/>
          <w:sz w:val="20"/>
          <w:szCs w:val="20"/>
          <w:lang w:val="id" w:eastAsia="en-US"/>
          <w14:ligatures w14:val="none"/>
        </w:rPr>
        <w:t xml:space="preserve">social media marketing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 xml:space="preserve">dan citra merek berpengaruh signifikan terhadap minat beli.Jadi hasil penelitian dapat disimpulkan bahwa </w:t>
      </w:r>
      <w:r w:rsidRPr="00FE0588">
        <w:rPr>
          <w:rFonts w:ascii="Cambria" w:eastAsia="Cambria" w:hAnsi="Cambria" w:cs="Cambria"/>
          <w:i/>
          <w:kern w:val="0"/>
          <w:sz w:val="20"/>
          <w:szCs w:val="20"/>
          <w:lang w:val="id" w:eastAsia="en-US"/>
          <w14:ligatures w14:val="none"/>
        </w:rPr>
        <w:t xml:space="preserve">social media marketing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dan citra merek secara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parsial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berpengaruh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signifikan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terhadap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minat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beli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proofErr w:type="spellStart"/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lip</w:t>
      </w:r>
      <w:proofErr w:type="spellEnd"/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 xml:space="preserve"> </w:t>
      </w:r>
      <w:proofErr w:type="spellStart"/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cream</w:t>
      </w:r>
      <w:proofErr w:type="spellEnd"/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proofErr w:type="spellStart"/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wardah</w:t>
      </w:r>
      <w:proofErr w:type="spellEnd"/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pada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mahasiswi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UNISKA</w:t>
      </w:r>
      <w:r w:rsidRPr="00FE0588">
        <w:rPr>
          <w:rFonts w:ascii="Cambria" w:eastAsia="Cambria" w:hAnsi="Cambria" w:cs="Cambria"/>
          <w:spacing w:val="40"/>
          <w:kern w:val="0"/>
          <w:sz w:val="20"/>
          <w:szCs w:val="20"/>
          <w:lang w:val="id" w:eastAsia="en-US"/>
          <w14:ligatures w14:val="none"/>
        </w:rPr>
        <w:t xml:space="preserve"> </w:t>
      </w:r>
      <w:r w:rsidRPr="00FE0588"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  <w:t>Kediri.</w:t>
      </w:r>
    </w:p>
    <w:p w14:paraId="3CCC3418" w14:textId="77777777" w:rsidR="00FE0588" w:rsidRPr="00FE0588" w:rsidRDefault="00FE0588" w:rsidP="00FE0588">
      <w:pPr>
        <w:widowControl w:val="0"/>
        <w:autoSpaceDE w:val="0"/>
        <w:autoSpaceDN w:val="0"/>
        <w:spacing w:before="25" w:after="0" w:line="240" w:lineRule="auto"/>
        <w:rPr>
          <w:rFonts w:ascii="Cambria" w:eastAsia="Cambria" w:hAnsi="Cambria" w:cs="Cambria"/>
          <w:kern w:val="0"/>
          <w:sz w:val="20"/>
          <w:szCs w:val="20"/>
          <w:lang w:val="id" w:eastAsia="en-US"/>
          <w14:ligatures w14:val="none"/>
        </w:rPr>
      </w:pPr>
    </w:p>
    <w:p w14:paraId="00F7488D" w14:textId="77777777" w:rsidR="00FE0588" w:rsidRPr="00FE0588" w:rsidRDefault="00FE0588" w:rsidP="00FE0588">
      <w:pPr>
        <w:widowControl w:val="0"/>
        <w:autoSpaceDE w:val="0"/>
        <w:autoSpaceDN w:val="0"/>
        <w:spacing w:after="0" w:line="249" w:lineRule="auto"/>
        <w:ind w:left="568" w:right="706"/>
        <w:jc w:val="both"/>
        <w:rPr>
          <w:rFonts w:ascii="Palatino Linotype" w:eastAsia="Cambria" w:hAnsi="Cambria" w:cs="Cambria"/>
          <w:b/>
          <w:kern w:val="0"/>
          <w:sz w:val="20"/>
          <w:szCs w:val="22"/>
          <w:lang w:val="id" w:eastAsia="en-US"/>
          <w14:ligatures w14:val="none"/>
        </w:rPr>
      </w:pPr>
      <w:r w:rsidRPr="00FE0588">
        <w:rPr>
          <w:rFonts w:ascii="Palatino Linotype" w:eastAsia="Cambria" w:hAnsi="Cambria" w:cs="Cambria"/>
          <w:b/>
          <w:kern w:val="0"/>
          <w:sz w:val="20"/>
          <w:szCs w:val="22"/>
          <w:lang w:val="id" w:eastAsia="en-US"/>
          <w14:ligatures w14:val="none"/>
        </w:rPr>
        <w:t xml:space="preserve">Kata kunci : </w:t>
      </w:r>
      <w:r w:rsidRPr="00FE0588">
        <w:rPr>
          <w:rFonts w:ascii="Palatino Linotype" w:eastAsia="Cambria" w:hAnsi="Cambria" w:cs="Cambria"/>
          <w:b/>
          <w:i/>
          <w:kern w:val="0"/>
          <w:sz w:val="20"/>
          <w:szCs w:val="22"/>
          <w:lang w:val="id" w:eastAsia="en-US"/>
          <w14:ligatures w14:val="none"/>
        </w:rPr>
        <w:t xml:space="preserve">Social Media Marketing, </w:t>
      </w:r>
      <w:r w:rsidRPr="00FE0588">
        <w:rPr>
          <w:rFonts w:ascii="Palatino Linotype" w:eastAsia="Cambria" w:hAnsi="Cambria" w:cs="Cambria"/>
          <w:b/>
          <w:kern w:val="0"/>
          <w:sz w:val="20"/>
          <w:szCs w:val="22"/>
          <w:lang w:val="id" w:eastAsia="en-US"/>
          <w14:ligatures w14:val="none"/>
        </w:rPr>
        <w:t xml:space="preserve">Citra Merek, dan Minat </w:t>
      </w:r>
      <w:r w:rsidRPr="00FE0588">
        <w:rPr>
          <w:rFonts w:ascii="Palatino Linotype" w:eastAsia="Cambria" w:hAnsi="Cambria" w:cs="Cambria"/>
          <w:b/>
          <w:spacing w:val="-4"/>
          <w:kern w:val="0"/>
          <w:sz w:val="20"/>
          <w:szCs w:val="22"/>
          <w:lang w:val="id" w:eastAsia="en-US"/>
          <w14:ligatures w14:val="none"/>
        </w:rPr>
        <w:t>Beli</w:t>
      </w:r>
    </w:p>
    <w:p w14:paraId="63DCE64E" w14:textId="77777777" w:rsidR="00FE0588" w:rsidRDefault="00FE0588"/>
    <w:sectPr w:rsidR="00FE0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1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88"/>
    <w:rsid w:val="00C25846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4921AC"/>
  <w15:chartTrackingRefBased/>
  <w15:docId w15:val="{A60F4E8E-A7B5-B747-BD1D-5F625763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5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5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E0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5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5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5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5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5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5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5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5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5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5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58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E058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0"/>
      <w:szCs w:val="20"/>
      <w:lang w:val="id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E0588"/>
    <w:rPr>
      <w:rFonts w:ascii="Cambria" w:eastAsia="Cambria" w:hAnsi="Cambria" w:cs="Cambria"/>
      <w:kern w:val="0"/>
      <w:sz w:val="20"/>
      <w:szCs w:val="20"/>
      <w:lang w:val="id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 sekarningrum</dc:creator>
  <cp:keywords/>
  <dc:description/>
  <cp:lastModifiedBy>mido sekarningrum</cp:lastModifiedBy>
  <cp:revision>2</cp:revision>
  <dcterms:created xsi:type="dcterms:W3CDTF">2025-01-08T05:10:00Z</dcterms:created>
  <dcterms:modified xsi:type="dcterms:W3CDTF">2025-01-08T05:10:00Z</dcterms:modified>
</cp:coreProperties>
</file>